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4F"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Оборудование световое декоративное:</w:t>
      </w:r>
      <w:r w:rsidR="006738BD" w:rsidRPr="00C15301">
        <w:rPr>
          <w:rFonts w:ascii="Arial" w:hAnsi="Arial" w:cs="Arial"/>
          <w:b/>
          <w:caps/>
          <w:sz w:val="16"/>
          <w:szCs w:val="16"/>
        </w:rPr>
        <w:t xml:space="preserve"> </w:t>
      </w:r>
      <w:r w:rsidRPr="00C15301">
        <w:rPr>
          <w:rFonts w:ascii="Arial" w:hAnsi="Arial" w:cs="Arial"/>
          <w:b/>
          <w:caps/>
          <w:sz w:val="16"/>
          <w:szCs w:val="16"/>
        </w:rPr>
        <w:t xml:space="preserve">лента </w:t>
      </w:r>
      <w:r w:rsidR="00F56439" w:rsidRPr="00C15301">
        <w:rPr>
          <w:rFonts w:ascii="Arial" w:hAnsi="Arial" w:cs="Arial"/>
          <w:b/>
          <w:caps/>
          <w:sz w:val="16"/>
          <w:szCs w:val="16"/>
        </w:rPr>
        <w:t xml:space="preserve">Светодиодная </w:t>
      </w:r>
      <w:r w:rsidRPr="00C15301">
        <w:rPr>
          <w:rFonts w:ascii="Arial" w:hAnsi="Arial" w:cs="Arial"/>
          <w:b/>
          <w:caps/>
          <w:sz w:val="16"/>
          <w:szCs w:val="16"/>
        </w:rPr>
        <w:t>тм «</w:t>
      </w:r>
      <w:r w:rsidRPr="00C15301">
        <w:rPr>
          <w:rFonts w:ascii="Arial" w:hAnsi="Arial" w:cs="Arial"/>
          <w:b/>
          <w:caps/>
          <w:sz w:val="16"/>
          <w:szCs w:val="16"/>
          <w:lang w:val="en-US"/>
        </w:rPr>
        <w:t>FERON</w:t>
      </w:r>
      <w:r w:rsidRPr="00C15301">
        <w:rPr>
          <w:rFonts w:ascii="Arial" w:hAnsi="Arial" w:cs="Arial"/>
          <w:b/>
          <w:caps/>
          <w:sz w:val="16"/>
          <w:szCs w:val="16"/>
        </w:rPr>
        <w:t>» 24</w:t>
      </w:r>
      <w:r w:rsidR="00F87189" w:rsidRPr="00C15301">
        <w:rPr>
          <w:rFonts w:ascii="Arial" w:hAnsi="Arial" w:cs="Arial"/>
          <w:b/>
          <w:caps/>
          <w:sz w:val="16"/>
          <w:szCs w:val="16"/>
          <w:lang w:val="en-US"/>
        </w:rPr>
        <w:t>V</w:t>
      </w:r>
      <w:r w:rsidR="00F56439" w:rsidRPr="00C15301">
        <w:rPr>
          <w:rFonts w:ascii="Arial" w:hAnsi="Arial" w:cs="Arial"/>
          <w:b/>
          <w:caps/>
          <w:sz w:val="16"/>
          <w:szCs w:val="16"/>
        </w:rPr>
        <w:t xml:space="preserve"> </w:t>
      </w:r>
      <w:r w:rsidRPr="00C15301">
        <w:rPr>
          <w:rFonts w:ascii="Arial" w:hAnsi="Arial" w:cs="Arial"/>
          <w:b/>
          <w:caps/>
          <w:sz w:val="16"/>
          <w:szCs w:val="16"/>
        </w:rPr>
        <w:t xml:space="preserve">серии </w:t>
      </w:r>
      <w:r w:rsidRPr="00C15301">
        <w:rPr>
          <w:rFonts w:ascii="Arial" w:hAnsi="Arial" w:cs="Arial"/>
          <w:b/>
          <w:caps/>
          <w:sz w:val="16"/>
          <w:szCs w:val="16"/>
          <w:lang w:val="en-US"/>
        </w:rPr>
        <w:t>LS</w:t>
      </w:r>
    </w:p>
    <w:p w:rsidR="0099362E"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модел</w:t>
      </w:r>
      <w:r w:rsidR="00C15301" w:rsidRPr="00C15301">
        <w:rPr>
          <w:rFonts w:ascii="Arial" w:hAnsi="Arial" w:cs="Arial"/>
          <w:b/>
          <w:caps/>
          <w:sz w:val="16"/>
          <w:szCs w:val="16"/>
        </w:rPr>
        <w:t>И:</w:t>
      </w:r>
      <w:r w:rsidRPr="00C15301">
        <w:rPr>
          <w:rFonts w:ascii="Arial" w:hAnsi="Arial" w:cs="Arial"/>
          <w:b/>
          <w:caps/>
          <w:sz w:val="16"/>
          <w:szCs w:val="16"/>
        </w:rPr>
        <w:t xml:space="preserve"> </w:t>
      </w:r>
      <w:r w:rsidR="00526C8A">
        <w:rPr>
          <w:rFonts w:ascii="Arial" w:hAnsi="Arial" w:cs="Arial"/>
          <w:b/>
          <w:caps/>
          <w:sz w:val="16"/>
          <w:szCs w:val="16"/>
          <w:lang w:val="en-US"/>
        </w:rPr>
        <w:t>LS</w:t>
      </w:r>
      <w:r w:rsidR="00526C8A" w:rsidRPr="004E675D">
        <w:rPr>
          <w:rFonts w:ascii="Arial" w:hAnsi="Arial" w:cs="Arial"/>
          <w:b/>
          <w:caps/>
          <w:sz w:val="16"/>
          <w:szCs w:val="16"/>
        </w:rPr>
        <w:t xml:space="preserve">500, </w:t>
      </w:r>
      <w:r w:rsidRPr="00C15301">
        <w:rPr>
          <w:rFonts w:ascii="Arial" w:hAnsi="Arial" w:cs="Arial"/>
          <w:b/>
          <w:caps/>
          <w:sz w:val="16"/>
          <w:szCs w:val="16"/>
          <w:lang w:val="en-US"/>
        </w:rPr>
        <w:t>L</w:t>
      </w:r>
      <w:r w:rsidR="0053164A" w:rsidRPr="00C15301">
        <w:rPr>
          <w:rFonts w:ascii="Arial" w:hAnsi="Arial" w:cs="Arial"/>
          <w:b/>
          <w:caps/>
          <w:sz w:val="16"/>
          <w:szCs w:val="16"/>
          <w:lang w:val="en-US"/>
        </w:rPr>
        <w:t>S</w:t>
      </w:r>
      <w:r w:rsidR="006738BD" w:rsidRPr="00C15301">
        <w:rPr>
          <w:rFonts w:ascii="Arial" w:hAnsi="Arial" w:cs="Arial"/>
          <w:b/>
          <w:caps/>
          <w:sz w:val="16"/>
          <w:szCs w:val="16"/>
        </w:rPr>
        <w:t>5</w:t>
      </w:r>
      <w:r w:rsidRPr="00C15301">
        <w:rPr>
          <w:rFonts w:ascii="Arial" w:hAnsi="Arial" w:cs="Arial"/>
          <w:b/>
          <w:caps/>
          <w:sz w:val="16"/>
          <w:szCs w:val="16"/>
        </w:rPr>
        <w:t>0</w:t>
      </w:r>
      <w:r w:rsidR="006738BD" w:rsidRPr="00C15301">
        <w:rPr>
          <w:rFonts w:ascii="Arial" w:hAnsi="Arial" w:cs="Arial"/>
          <w:b/>
          <w:caps/>
          <w:sz w:val="16"/>
          <w:szCs w:val="16"/>
        </w:rPr>
        <w:t>1</w:t>
      </w:r>
      <w:r w:rsidR="001D573C">
        <w:rPr>
          <w:rFonts w:ascii="Arial" w:hAnsi="Arial" w:cs="Arial"/>
          <w:b/>
          <w:caps/>
          <w:sz w:val="16"/>
          <w:szCs w:val="16"/>
        </w:rPr>
        <w:t>,</w:t>
      </w:r>
      <w:r w:rsidR="00526C8A" w:rsidRPr="004E675D">
        <w:rPr>
          <w:rFonts w:ascii="Arial" w:hAnsi="Arial" w:cs="Arial"/>
          <w:b/>
          <w:caps/>
          <w:sz w:val="16"/>
          <w:szCs w:val="16"/>
        </w:rPr>
        <w:t xml:space="preserve"> </w:t>
      </w:r>
      <w:r w:rsidR="00526C8A">
        <w:rPr>
          <w:rFonts w:ascii="Arial" w:hAnsi="Arial" w:cs="Arial"/>
          <w:b/>
          <w:caps/>
          <w:sz w:val="16"/>
          <w:szCs w:val="16"/>
          <w:lang w:val="en-US"/>
        </w:rPr>
        <w:t>LS</w:t>
      </w:r>
      <w:r w:rsidR="00526C8A" w:rsidRPr="004E675D">
        <w:rPr>
          <w:rFonts w:ascii="Arial" w:hAnsi="Arial" w:cs="Arial"/>
          <w:b/>
          <w:caps/>
          <w:sz w:val="16"/>
          <w:szCs w:val="16"/>
        </w:rPr>
        <w:t>502,</w:t>
      </w:r>
      <w:r w:rsidR="00C15301" w:rsidRPr="00C15301">
        <w:rPr>
          <w:rFonts w:ascii="Arial" w:hAnsi="Arial" w:cs="Arial"/>
          <w:b/>
          <w:caps/>
          <w:sz w:val="16"/>
          <w:szCs w:val="16"/>
        </w:rPr>
        <w:t xml:space="preserve"> </w:t>
      </w:r>
      <w:r w:rsidR="00C15301" w:rsidRPr="00C15301">
        <w:rPr>
          <w:rFonts w:ascii="Arial" w:hAnsi="Arial" w:cs="Arial"/>
          <w:b/>
          <w:caps/>
          <w:sz w:val="16"/>
          <w:szCs w:val="16"/>
          <w:lang w:val="en-US"/>
        </w:rPr>
        <w:t>LS</w:t>
      </w:r>
      <w:r w:rsidR="00C15301" w:rsidRPr="007A438D">
        <w:rPr>
          <w:rFonts w:ascii="Arial" w:hAnsi="Arial" w:cs="Arial"/>
          <w:b/>
          <w:caps/>
          <w:sz w:val="16"/>
          <w:szCs w:val="16"/>
        </w:rPr>
        <w:t>520</w:t>
      </w:r>
      <w:r w:rsidR="0053164A" w:rsidRPr="00C15301">
        <w:rPr>
          <w:rFonts w:ascii="Arial" w:hAnsi="Arial" w:cs="Arial"/>
          <w:b/>
          <w:caps/>
          <w:sz w:val="16"/>
          <w:szCs w:val="16"/>
        </w:rPr>
        <w:t xml:space="preserve"> (</w:t>
      </w:r>
      <w:r w:rsidR="0053164A" w:rsidRPr="00C15301">
        <w:rPr>
          <w:rFonts w:ascii="Arial" w:hAnsi="Arial" w:cs="Arial"/>
          <w:b/>
          <w:caps/>
          <w:sz w:val="16"/>
          <w:szCs w:val="16"/>
          <w:lang w:val="en-US"/>
        </w:rPr>
        <w:t>IP</w:t>
      </w:r>
      <w:r w:rsidRPr="00C15301">
        <w:rPr>
          <w:rFonts w:ascii="Arial" w:hAnsi="Arial" w:cs="Arial"/>
          <w:b/>
          <w:caps/>
          <w:sz w:val="16"/>
          <w:szCs w:val="16"/>
        </w:rPr>
        <w:t>20</w:t>
      </w:r>
      <w:r w:rsidR="0053164A" w:rsidRPr="00C15301">
        <w:rPr>
          <w:rFonts w:ascii="Arial" w:hAnsi="Arial" w:cs="Arial"/>
          <w:b/>
          <w:caps/>
          <w:sz w:val="16"/>
          <w:szCs w:val="16"/>
        </w:rPr>
        <w:t>)</w:t>
      </w:r>
      <w:r w:rsidR="00F56439" w:rsidRPr="00C15301">
        <w:rPr>
          <w:rFonts w:ascii="Arial" w:hAnsi="Arial" w:cs="Arial"/>
          <w:b/>
          <w:caps/>
          <w:sz w:val="16"/>
          <w:szCs w:val="16"/>
        </w:rPr>
        <w:t xml:space="preserve"> </w:t>
      </w:r>
      <w:r w:rsidR="0053164A" w:rsidRPr="00C15301">
        <w:rPr>
          <w:rFonts w:ascii="Arial" w:hAnsi="Arial" w:cs="Arial"/>
          <w:b/>
          <w:caps/>
          <w:sz w:val="16"/>
          <w:szCs w:val="16"/>
        </w:rPr>
        <w:t xml:space="preserve">             </w:t>
      </w:r>
    </w:p>
    <w:p w:rsidR="00F56439" w:rsidRPr="00C15301" w:rsidRDefault="00CD7F5E" w:rsidP="00CD1D8A">
      <w:pPr>
        <w:spacing w:after="0"/>
        <w:jc w:val="center"/>
        <w:rPr>
          <w:rFonts w:ascii="Arial" w:hAnsi="Arial" w:cs="Arial"/>
          <w:b/>
          <w:sz w:val="16"/>
          <w:szCs w:val="16"/>
        </w:rPr>
      </w:pPr>
      <w:r w:rsidRPr="00C15301">
        <w:rPr>
          <w:rFonts w:ascii="Arial" w:hAnsi="Arial" w:cs="Arial"/>
          <w:b/>
          <w:sz w:val="16"/>
          <w:szCs w:val="16"/>
        </w:rPr>
        <w:t>Инструкция по эксплуатации</w:t>
      </w:r>
      <w:r w:rsidR="00CB5E4F" w:rsidRPr="00C15301">
        <w:rPr>
          <w:rFonts w:ascii="Arial" w:hAnsi="Arial" w:cs="Arial"/>
          <w:b/>
          <w:sz w:val="16"/>
          <w:szCs w:val="16"/>
        </w:rPr>
        <w:t xml:space="preserve"> и технический паспорт</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Описание</w:t>
      </w:r>
      <w:r w:rsidR="009402E9" w:rsidRPr="00C15301">
        <w:rPr>
          <w:rFonts w:ascii="Arial" w:hAnsi="Arial" w:cs="Arial"/>
          <w:b/>
          <w:sz w:val="16"/>
          <w:szCs w:val="16"/>
        </w:rPr>
        <w:t xml:space="preserve"> и назначение изделия</w:t>
      </w:r>
    </w:p>
    <w:p w:rsidR="00F56439"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F56439" w:rsidRPr="00C15301">
        <w:rPr>
          <w:rFonts w:ascii="Arial" w:hAnsi="Arial" w:cs="Arial"/>
          <w:sz w:val="16"/>
          <w:szCs w:val="16"/>
        </w:rPr>
        <w:t xml:space="preserve">ветодиодная лента </w:t>
      </w:r>
      <w:r w:rsidR="00F56439" w:rsidRPr="00C15301">
        <w:rPr>
          <w:rFonts w:ascii="Arial" w:hAnsi="Arial" w:cs="Arial"/>
          <w:sz w:val="16"/>
          <w:szCs w:val="16"/>
          <w:lang w:val="en-US"/>
        </w:rPr>
        <w:t>TM</w:t>
      </w:r>
      <w:r w:rsidR="00F56439" w:rsidRPr="00C15301">
        <w:rPr>
          <w:rFonts w:ascii="Arial" w:hAnsi="Arial" w:cs="Arial"/>
          <w:sz w:val="16"/>
          <w:szCs w:val="16"/>
        </w:rPr>
        <w:t xml:space="preserve"> </w:t>
      </w:r>
      <w:r w:rsidR="006738BD" w:rsidRPr="00C15301">
        <w:rPr>
          <w:rFonts w:ascii="Arial" w:hAnsi="Arial" w:cs="Arial"/>
          <w:sz w:val="16"/>
          <w:szCs w:val="16"/>
        </w:rPr>
        <w:t>«</w:t>
      </w:r>
      <w:r w:rsidR="00F56439" w:rsidRPr="00C15301">
        <w:rPr>
          <w:rFonts w:ascii="Arial" w:hAnsi="Arial" w:cs="Arial"/>
          <w:sz w:val="16"/>
          <w:szCs w:val="16"/>
          <w:lang w:val="en-US"/>
        </w:rPr>
        <w:t>Feron</w:t>
      </w:r>
      <w:r w:rsidR="006738BD" w:rsidRPr="00C15301">
        <w:rPr>
          <w:rFonts w:ascii="Arial" w:hAnsi="Arial" w:cs="Arial"/>
          <w:sz w:val="16"/>
          <w:szCs w:val="16"/>
        </w:rPr>
        <w:t>»</w:t>
      </w:r>
      <w:r w:rsidR="00F56439" w:rsidRPr="00C15301">
        <w:rPr>
          <w:rFonts w:ascii="Arial" w:hAnsi="Arial" w:cs="Arial"/>
          <w:sz w:val="16"/>
          <w:szCs w:val="16"/>
        </w:rPr>
        <w:t xml:space="preserve"> </w:t>
      </w:r>
      <w:r w:rsidR="006738BD" w:rsidRPr="00C15301">
        <w:rPr>
          <w:rFonts w:ascii="Arial" w:hAnsi="Arial" w:cs="Arial"/>
          <w:sz w:val="16"/>
          <w:szCs w:val="16"/>
        </w:rPr>
        <w:t xml:space="preserve">предназначена для </w:t>
      </w:r>
      <w:r w:rsidRPr="00C15301">
        <w:rPr>
          <w:rFonts w:ascii="Arial" w:hAnsi="Arial" w:cs="Arial"/>
          <w:sz w:val="16"/>
          <w:szCs w:val="16"/>
        </w:rPr>
        <w:t xml:space="preserve">декоративной подсветки внутри помещений, создания статических и </w:t>
      </w:r>
      <w:proofErr w:type="spellStart"/>
      <w:r w:rsidRPr="00C15301">
        <w:rPr>
          <w:rFonts w:ascii="Arial" w:hAnsi="Arial" w:cs="Arial"/>
          <w:sz w:val="16"/>
          <w:szCs w:val="16"/>
        </w:rPr>
        <w:t>светодинамических</w:t>
      </w:r>
      <w:proofErr w:type="spellEnd"/>
      <w:r w:rsidRPr="00C15301">
        <w:rPr>
          <w:rFonts w:ascii="Arial" w:hAnsi="Arial" w:cs="Arial"/>
          <w:sz w:val="16"/>
          <w:szCs w:val="16"/>
        </w:rPr>
        <w:t xml:space="preserve"> эффектов.</w:t>
      </w:r>
    </w:p>
    <w:p w:rsidR="00630A00" w:rsidRPr="00C15301" w:rsidRDefault="00F56439"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 xml:space="preserve">Подключение </w:t>
      </w:r>
      <w:r w:rsidR="00CB5E4F" w:rsidRPr="00C15301">
        <w:rPr>
          <w:rFonts w:ascii="Arial" w:hAnsi="Arial" w:cs="Arial"/>
          <w:sz w:val="16"/>
          <w:szCs w:val="16"/>
        </w:rPr>
        <w:t xml:space="preserve">светодиодной </w:t>
      </w:r>
      <w:r w:rsidRPr="00C15301">
        <w:rPr>
          <w:rFonts w:ascii="Arial" w:hAnsi="Arial" w:cs="Arial"/>
          <w:sz w:val="16"/>
          <w:szCs w:val="16"/>
        </w:rPr>
        <w:t xml:space="preserve">ленты осуществляется через </w:t>
      </w:r>
      <w:r w:rsidR="00CB5E4F" w:rsidRPr="00C15301">
        <w:rPr>
          <w:rFonts w:ascii="Arial" w:hAnsi="Arial" w:cs="Arial"/>
          <w:sz w:val="16"/>
          <w:szCs w:val="16"/>
        </w:rPr>
        <w:t>блок питания</w:t>
      </w:r>
      <w:r w:rsidR="008F54B5" w:rsidRPr="00C15301">
        <w:rPr>
          <w:rFonts w:ascii="Arial" w:hAnsi="Arial" w:cs="Arial"/>
          <w:sz w:val="16"/>
          <w:szCs w:val="16"/>
        </w:rPr>
        <w:t xml:space="preserve"> </w:t>
      </w:r>
      <w:r w:rsidR="00FC431C" w:rsidRPr="00C15301">
        <w:rPr>
          <w:rFonts w:ascii="Arial" w:hAnsi="Arial" w:cs="Arial"/>
          <w:sz w:val="16"/>
          <w:szCs w:val="16"/>
        </w:rPr>
        <w:t>постоянного тока на напряжение</w:t>
      </w:r>
      <w:r w:rsidRPr="00C15301">
        <w:rPr>
          <w:rFonts w:ascii="Arial" w:hAnsi="Arial" w:cs="Arial"/>
          <w:sz w:val="16"/>
          <w:szCs w:val="16"/>
        </w:rPr>
        <w:t xml:space="preserve"> </w:t>
      </w:r>
      <w:r w:rsidR="00CB5E4F" w:rsidRPr="00C15301">
        <w:rPr>
          <w:rFonts w:ascii="Arial" w:hAnsi="Arial" w:cs="Arial"/>
          <w:sz w:val="16"/>
          <w:szCs w:val="16"/>
        </w:rPr>
        <w:t>24</w:t>
      </w:r>
      <w:r w:rsidRPr="00C15301">
        <w:rPr>
          <w:rFonts w:ascii="Arial" w:hAnsi="Arial" w:cs="Arial"/>
          <w:sz w:val="16"/>
          <w:szCs w:val="16"/>
        </w:rPr>
        <w:t xml:space="preserve">В </w:t>
      </w:r>
      <w:r w:rsidR="00FC431C" w:rsidRPr="00C15301">
        <w:rPr>
          <w:rFonts w:ascii="Arial" w:hAnsi="Arial" w:cs="Arial"/>
          <w:sz w:val="16"/>
          <w:szCs w:val="16"/>
        </w:rPr>
        <w:t>(не входит в комплект</w:t>
      </w:r>
      <w:r w:rsidR="0010619A" w:rsidRPr="00C15301">
        <w:rPr>
          <w:rFonts w:ascii="Arial" w:hAnsi="Arial" w:cs="Arial"/>
          <w:sz w:val="16"/>
          <w:szCs w:val="16"/>
        </w:rPr>
        <w:t xml:space="preserve"> поставки</w:t>
      </w:r>
      <w:r w:rsidR="00FC431C" w:rsidRPr="00C15301">
        <w:rPr>
          <w:rFonts w:ascii="Arial" w:hAnsi="Arial" w:cs="Arial"/>
          <w:sz w:val="16"/>
          <w:szCs w:val="16"/>
        </w:rPr>
        <w:t>)</w:t>
      </w:r>
      <w:r w:rsidRPr="00C15301">
        <w:rPr>
          <w:rFonts w:ascii="Arial" w:hAnsi="Arial" w:cs="Arial"/>
          <w:sz w:val="16"/>
          <w:szCs w:val="16"/>
        </w:rPr>
        <w:t>.</w:t>
      </w:r>
    </w:p>
    <w:p w:rsidR="00703C51"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703C51" w:rsidRPr="00C15301">
        <w:rPr>
          <w:rFonts w:ascii="Arial" w:hAnsi="Arial" w:cs="Arial"/>
          <w:sz w:val="16"/>
          <w:szCs w:val="16"/>
        </w:rPr>
        <w:t xml:space="preserve">ветодиодная лента монтируется на поверхность из нормально воспламеняемого материала. </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4855"/>
        <w:gridCol w:w="1161"/>
        <w:gridCol w:w="1277"/>
        <w:gridCol w:w="1277"/>
        <w:gridCol w:w="1277"/>
      </w:tblGrid>
      <w:tr w:rsidR="009D26AB" w:rsidRPr="00C15301" w:rsidTr="009D26AB">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 xml:space="preserve">Характеристики </w:t>
            </w:r>
          </w:p>
        </w:tc>
        <w:tc>
          <w:tcPr>
            <w:tcW w:w="0" w:type="auto"/>
          </w:tcPr>
          <w:p w:rsidR="009D26AB" w:rsidRPr="00C15301" w:rsidRDefault="009D26AB" w:rsidP="00CB5E4F">
            <w:pPr>
              <w:pStyle w:val="a3"/>
              <w:ind w:left="0"/>
              <w:jc w:val="center"/>
              <w:rPr>
                <w:rFonts w:ascii="Arial" w:hAnsi="Arial" w:cs="Arial"/>
                <w:b/>
                <w:sz w:val="16"/>
                <w:szCs w:val="16"/>
                <w:lang w:val="en-US"/>
              </w:rPr>
            </w:pPr>
            <w:r>
              <w:rPr>
                <w:rFonts w:ascii="Arial" w:hAnsi="Arial" w:cs="Arial"/>
                <w:b/>
                <w:sz w:val="16"/>
                <w:szCs w:val="16"/>
                <w:lang w:val="en-US"/>
              </w:rPr>
              <w:t>LS500</w:t>
            </w:r>
          </w:p>
        </w:tc>
        <w:tc>
          <w:tcPr>
            <w:tcW w:w="0" w:type="auto"/>
          </w:tcPr>
          <w:p w:rsidR="009D26AB" w:rsidRPr="00C15301" w:rsidRDefault="009D26AB" w:rsidP="00CB5E4F">
            <w:pPr>
              <w:pStyle w:val="a3"/>
              <w:ind w:left="0"/>
              <w:jc w:val="center"/>
              <w:rPr>
                <w:rFonts w:ascii="Arial" w:hAnsi="Arial" w:cs="Arial"/>
                <w:b/>
                <w:sz w:val="16"/>
                <w:szCs w:val="16"/>
              </w:rPr>
            </w:pPr>
            <w:r w:rsidRPr="00C15301">
              <w:rPr>
                <w:rFonts w:ascii="Arial" w:hAnsi="Arial" w:cs="Arial"/>
                <w:b/>
                <w:sz w:val="16"/>
                <w:szCs w:val="16"/>
                <w:lang w:val="en-US"/>
              </w:rPr>
              <w:t>LS</w:t>
            </w:r>
            <w:r w:rsidRPr="00C15301">
              <w:rPr>
                <w:rFonts w:ascii="Arial" w:hAnsi="Arial" w:cs="Arial"/>
                <w:b/>
                <w:sz w:val="16"/>
                <w:szCs w:val="16"/>
              </w:rPr>
              <w:t>501</w:t>
            </w:r>
          </w:p>
        </w:tc>
        <w:tc>
          <w:tcPr>
            <w:tcW w:w="0" w:type="auto"/>
          </w:tcPr>
          <w:p w:rsidR="009D26AB" w:rsidRPr="00C15301" w:rsidRDefault="009D26AB" w:rsidP="00CB5E4F">
            <w:pPr>
              <w:pStyle w:val="a3"/>
              <w:ind w:left="0"/>
              <w:jc w:val="center"/>
              <w:rPr>
                <w:rFonts w:ascii="Arial" w:hAnsi="Arial" w:cs="Arial"/>
                <w:b/>
                <w:sz w:val="16"/>
                <w:szCs w:val="16"/>
                <w:lang w:val="en-US"/>
              </w:rPr>
            </w:pPr>
            <w:r>
              <w:rPr>
                <w:rFonts w:ascii="Arial" w:hAnsi="Arial" w:cs="Arial"/>
                <w:b/>
                <w:sz w:val="16"/>
                <w:szCs w:val="16"/>
                <w:lang w:val="en-US"/>
              </w:rPr>
              <w:t>LS502</w:t>
            </w:r>
          </w:p>
        </w:tc>
        <w:tc>
          <w:tcPr>
            <w:tcW w:w="0" w:type="auto"/>
          </w:tcPr>
          <w:p w:rsidR="009D26AB" w:rsidRPr="00C15301" w:rsidRDefault="009D26AB" w:rsidP="00CB5E4F">
            <w:pPr>
              <w:pStyle w:val="a3"/>
              <w:ind w:left="0"/>
              <w:jc w:val="center"/>
              <w:rPr>
                <w:rFonts w:ascii="Arial" w:hAnsi="Arial" w:cs="Arial"/>
                <w:b/>
                <w:sz w:val="16"/>
                <w:szCs w:val="16"/>
                <w:lang w:val="en-US"/>
              </w:rPr>
            </w:pPr>
            <w:r w:rsidRPr="00C15301">
              <w:rPr>
                <w:rFonts w:ascii="Arial" w:hAnsi="Arial" w:cs="Arial"/>
                <w:b/>
                <w:sz w:val="16"/>
                <w:szCs w:val="16"/>
                <w:lang w:val="en-US"/>
              </w:rPr>
              <w:t>LS520</w:t>
            </w:r>
          </w:p>
        </w:tc>
      </w:tr>
      <w:tr w:rsidR="009D26AB" w:rsidRPr="00C15301" w:rsidTr="00E33E35">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Напряжение питания</w:t>
            </w:r>
          </w:p>
        </w:tc>
        <w:tc>
          <w:tcPr>
            <w:tcW w:w="0" w:type="auto"/>
            <w:gridSpan w:val="4"/>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 xml:space="preserve">24В </w:t>
            </w:r>
            <w:r w:rsidRPr="00C15301">
              <w:rPr>
                <w:rFonts w:ascii="Arial" w:hAnsi="Arial" w:cs="Arial"/>
                <w:sz w:val="16"/>
                <w:szCs w:val="16"/>
                <w:lang w:val="en-US"/>
              </w:rPr>
              <w:t>DC</w:t>
            </w:r>
          </w:p>
        </w:tc>
      </w:tr>
      <w:tr w:rsidR="009D26AB" w:rsidRPr="00C15301" w:rsidTr="009D26AB">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Потребляемая мощность</w:t>
            </w:r>
          </w:p>
        </w:tc>
        <w:tc>
          <w:tcPr>
            <w:tcW w:w="0" w:type="auto"/>
          </w:tcPr>
          <w:p w:rsidR="009D26AB" w:rsidRPr="00C15301" w:rsidRDefault="009D26AB" w:rsidP="0010619A">
            <w:pPr>
              <w:pStyle w:val="a3"/>
              <w:ind w:left="0"/>
              <w:jc w:val="center"/>
              <w:rPr>
                <w:rFonts w:ascii="Arial" w:hAnsi="Arial" w:cs="Arial"/>
                <w:sz w:val="16"/>
                <w:szCs w:val="16"/>
              </w:rPr>
            </w:pPr>
            <w:r>
              <w:rPr>
                <w:rFonts w:ascii="Arial" w:hAnsi="Arial" w:cs="Arial"/>
                <w:sz w:val="16"/>
                <w:szCs w:val="16"/>
                <w:lang w:val="en-US"/>
              </w:rPr>
              <w:t>6</w:t>
            </w:r>
            <w:r w:rsidRPr="00C15301">
              <w:rPr>
                <w:rFonts w:ascii="Arial" w:hAnsi="Arial" w:cs="Arial"/>
                <w:sz w:val="16"/>
                <w:szCs w:val="16"/>
              </w:rPr>
              <w:t xml:space="preserve"> Вт/м</w:t>
            </w:r>
          </w:p>
        </w:tc>
        <w:tc>
          <w:tcPr>
            <w:tcW w:w="0" w:type="auto"/>
            <w:vAlign w:val="center"/>
          </w:tcPr>
          <w:p w:rsidR="009D26AB" w:rsidRPr="00C15301" w:rsidRDefault="009D26AB" w:rsidP="0010619A">
            <w:pPr>
              <w:pStyle w:val="a3"/>
              <w:ind w:left="0"/>
              <w:jc w:val="center"/>
              <w:rPr>
                <w:rFonts w:ascii="Arial" w:hAnsi="Arial" w:cs="Arial"/>
                <w:sz w:val="16"/>
                <w:szCs w:val="16"/>
              </w:rPr>
            </w:pPr>
            <w:r w:rsidRPr="00C15301">
              <w:rPr>
                <w:rFonts w:ascii="Arial" w:hAnsi="Arial" w:cs="Arial"/>
                <w:sz w:val="16"/>
                <w:szCs w:val="16"/>
              </w:rPr>
              <w:t>11 Вт/м</w:t>
            </w:r>
          </w:p>
        </w:tc>
        <w:tc>
          <w:tcPr>
            <w:tcW w:w="0" w:type="auto"/>
          </w:tcPr>
          <w:p w:rsidR="009D26AB" w:rsidRPr="00C15301" w:rsidRDefault="009D26AB" w:rsidP="0010619A">
            <w:pPr>
              <w:pStyle w:val="a3"/>
              <w:ind w:left="0"/>
              <w:jc w:val="center"/>
              <w:rPr>
                <w:rFonts w:ascii="Arial" w:hAnsi="Arial" w:cs="Arial"/>
                <w:sz w:val="16"/>
                <w:szCs w:val="16"/>
                <w:lang w:val="en-US"/>
              </w:rPr>
            </w:pPr>
            <w:r w:rsidRPr="00C15301">
              <w:rPr>
                <w:rFonts w:ascii="Arial" w:hAnsi="Arial" w:cs="Arial"/>
                <w:sz w:val="16"/>
                <w:szCs w:val="16"/>
              </w:rPr>
              <w:t>1</w:t>
            </w:r>
            <w:r>
              <w:rPr>
                <w:rFonts w:ascii="Arial" w:hAnsi="Arial" w:cs="Arial"/>
                <w:sz w:val="16"/>
                <w:szCs w:val="16"/>
                <w:lang w:val="en-US"/>
              </w:rPr>
              <w:t>6</w:t>
            </w:r>
            <w:r w:rsidRPr="00C15301">
              <w:rPr>
                <w:rFonts w:ascii="Arial" w:hAnsi="Arial" w:cs="Arial"/>
                <w:sz w:val="16"/>
                <w:szCs w:val="16"/>
              </w:rPr>
              <w:t xml:space="preserve"> Вт/м</w:t>
            </w:r>
          </w:p>
        </w:tc>
        <w:tc>
          <w:tcPr>
            <w:tcW w:w="0" w:type="auto"/>
          </w:tcPr>
          <w:p w:rsidR="009D26AB" w:rsidRPr="00C15301" w:rsidRDefault="009D26AB" w:rsidP="0010619A">
            <w:pPr>
              <w:pStyle w:val="a3"/>
              <w:ind w:left="0"/>
              <w:jc w:val="center"/>
              <w:rPr>
                <w:rFonts w:ascii="Arial" w:hAnsi="Arial" w:cs="Arial"/>
                <w:sz w:val="16"/>
                <w:szCs w:val="16"/>
              </w:rPr>
            </w:pPr>
            <w:r w:rsidRPr="00C15301">
              <w:rPr>
                <w:rFonts w:ascii="Arial" w:hAnsi="Arial" w:cs="Arial"/>
                <w:sz w:val="16"/>
                <w:szCs w:val="16"/>
                <w:lang w:val="en-US"/>
              </w:rPr>
              <w:t>9.6</w:t>
            </w:r>
            <w:r>
              <w:rPr>
                <w:rFonts w:ascii="Arial" w:hAnsi="Arial" w:cs="Arial"/>
                <w:sz w:val="16"/>
                <w:szCs w:val="16"/>
                <w:lang w:val="en-US"/>
              </w:rPr>
              <w:t xml:space="preserve"> </w:t>
            </w:r>
            <w:r w:rsidRPr="00C15301">
              <w:rPr>
                <w:rFonts w:ascii="Arial" w:hAnsi="Arial" w:cs="Arial"/>
                <w:sz w:val="16"/>
                <w:szCs w:val="16"/>
              </w:rPr>
              <w:t>Вт/м</w:t>
            </w:r>
          </w:p>
        </w:tc>
      </w:tr>
      <w:tr w:rsidR="009D26AB" w:rsidRPr="00C15301" w:rsidTr="00A641E6">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Количество светодиодов, шт./м</w:t>
            </w:r>
          </w:p>
        </w:tc>
        <w:tc>
          <w:tcPr>
            <w:tcW w:w="0" w:type="auto"/>
          </w:tcPr>
          <w:p w:rsidR="009D26AB" w:rsidRPr="009D26AB" w:rsidRDefault="009D26AB" w:rsidP="00CB5E4F">
            <w:pPr>
              <w:pStyle w:val="a3"/>
              <w:ind w:left="0"/>
              <w:jc w:val="center"/>
              <w:rPr>
                <w:rFonts w:ascii="Arial" w:hAnsi="Arial" w:cs="Arial"/>
                <w:sz w:val="16"/>
                <w:szCs w:val="16"/>
                <w:lang w:val="en-US"/>
              </w:rPr>
            </w:pPr>
            <w:r>
              <w:rPr>
                <w:rFonts w:ascii="Arial" w:hAnsi="Arial" w:cs="Arial"/>
                <w:sz w:val="16"/>
                <w:szCs w:val="16"/>
                <w:lang w:val="en-US"/>
              </w:rPr>
              <w:t>60</w:t>
            </w:r>
          </w:p>
        </w:tc>
        <w:tc>
          <w:tcPr>
            <w:tcW w:w="0" w:type="auto"/>
          </w:tcPr>
          <w:p w:rsidR="009D26AB" w:rsidRPr="009D26AB" w:rsidRDefault="009D26AB" w:rsidP="00CB5E4F">
            <w:pPr>
              <w:pStyle w:val="a3"/>
              <w:ind w:left="0"/>
              <w:jc w:val="center"/>
              <w:rPr>
                <w:rFonts w:ascii="Arial" w:hAnsi="Arial" w:cs="Arial"/>
                <w:sz w:val="16"/>
                <w:szCs w:val="16"/>
                <w:lang w:val="en-US"/>
              </w:rPr>
            </w:pPr>
            <w:r>
              <w:rPr>
                <w:rFonts w:ascii="Arial" w:hAnsi="Arial" w:cs="Arial"/>
                <w:sz w:val="16"/>
                <w:szCs w:val="16"/>
                <w:lang w:val="en-US"/>
              </w:rPr>
              <w:t>120</w:t>
            </w:r>
          </w:p>
        </w:tc>
        <w:tc>
          <w:tcPr>
            <w:tcW w:w="0" w:type="auto"/>
            <w:vAlign w:val="center"/>
          </w:tcPr>
          <w:p w:rsidR="009D26AB" w:rsidRPr="00C15301" w:rsidRDefault="009D26AB" w:rsidP="00CB5E4F">
            <w:pPr>
              <w:pStyle w:val="a3"/>
              <w:ind w:left="0"/>
              <w:jc w:val="center"/>
              <w:rPr>
                <w:rFonts w:ascii="Arial" w:hAnsi="Arial" w:cs="Arial"/>
                <w:sz w:val="16"/>
                <w:szCs w:val="16"/>
              </w:rPr>
            </w:pPr>
            <w:r w:rsidRPr="00C15301">
              <w:rPr>
                <w:rFonts w:ascii="Arial" w:hAnsi="Arial" w:cs="Arial"/>
                <w:sz w:val="16"/>
                <w:szCs w:val="16"/>
              </w:rPr>
              <w:t>1</w:t>
            </w:r>
            <w:r>
              <w:rPr>
                <w:rFonts w:ascii="Arial" w:hAnsi="Arial" w:cs="Arial"/>
                <w:sz w:val="16"/>
                <w:szCs w:val="16"/>
              </w:rPr>
              <w:t>8</w:t>
            </w:r>
            <w:r w:rsidRPr="00C15301">
              <w:rPr>
                <w:rFonts w:ascii="Arial" w:hAnsi="Arial" w:cs="Arial"/>
                <w:sz w:val="16"/>
                <w:szCs w:val="16"/>
              </w:rPr>
              <w:t>0</w:t>
            </w:r>
          </w:p>
        </w:tc>
        <w:tc>
          <w:tcPr>
            <w:tcW w:w="0" w:type="auto"/>
            <w:vAlign w:val="center"/>
          </w:tcPr>
          <w:p w:rsidR="009D26AB" w:rsidRPr="009D26AB" w:rsidRDefault="009D26AB" w:rsidP="00CB5E4F">
            <w:pPr>
              <w:pStyle w:val="a3"/>
              <w:ind w:left="0"/>
              <w:jc w:val="center"/>
              <w:rPr>
                <w:rFonts w:ascii="Arial" w:hAnsi="Arial" w:cs="Arial"/>
                <w:sz w:val="16"/>
                <w:szCs w:val="16"/>
                <w:lang w:val="en-US"/>
              </w:rPr>
            </w:pPr>
            <w:r>
              <w:rPr>
                <w:rFonts w:ascii="Arial" w:hAnsi="Arial" w:cs="Arial"/>
                <w:sz w:val="16"/>
                <w:szCs w:val="16"/>
                <w:lang w:val="en-US"/>
              </w:rPr>
              <w:t>120</w:t>
            </w:r>
          </w:p>
        </w:tc>
      </w:tr>
      <w:tr w:rsidR="009D26AB" w:rsidRPr="00C15301" w:rsidTr="001A79DB">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Тип светодиодов</w:t>
            </w:r>
          </w:p>
        </w:tc>
        <w:tc>
          <w:tcPr>
            <w:tcW w:w="0" w:type="auto"/>
            <w:gridSpan w:val="4"/>
          </w:tcPr>
          <w:p w:rsidR="009D26AB" w:rsidRPr="00C15301" w:rsidRDefault="009D26AB" w:rsidP="006665AE">
            <w:pPr>
              <w:pStyle w:val="a3"/>
              <w:ind w:left="0"/>
              <w:jc w:val="center"/>
              <w:rPr>
                <w:rFonts w:ascii="Arial" w:hAnsi="Arial" w:cs="Arial"/>
                <w:sz w:val="16"/>
                <w:szCs w:val="16"/>
                <w:lang w:val="en-US"/>
              </w:rPr>
            </w:pPr>
            <w:proofErr w:type="spellStart"/>
            <w:r w:rsidRPr="00C15301">
              <w:rPr>
                <w:rFonts w:ascii="Arial" w:hAnsi="Arial" w:cs="Arial"/>
                <w:sz w:val="16"/>
                <w:szCs w:val="16"/>
                <w:lang w:val="en-US"/>
              </w:rPr>
              <w:t>smd</w:t>
            </w:r>
            <w:proofErr w:type="spellEnd"/>
            <w:r w:rsidRPr="00C15301">
              <w:rPr>
                <w:rFonts w:ascii="Arial" w:hAnsi="Arial" w:cs="Arial"/>
                <w:sz w:val="16"/>
                <w:szCs w:val="16"/>
              </w:rPr>
              <w:t>2835</w:t>
            </w:r>
          </w:p>
        </w:tc>
      </w:tr>
      <w:tr w:rsidR="009D26AB" w:rsidRPr="00C15301" w:rsidTr="009D26AB">
        <w:trPr>
          <w:jc w:val="center"/>
        </w:trPr>
        <w:tc>
          <w:tcPr>
            <w:tcW w:w="0" w:type="auto"/>
            <w:vAlign w:val="center"/>
          </w:tcPr>
          <w:p w:rsidR="009D26AB" w:rsidRPr="00C15301" w:rsidRDefault="009D26AB" w:rsidP="00765495">
            <w:pPr>
              <w:pStyle w:val="a3"/>
              <w:ind w:left="0"/>
              <w:rPr>
                <w:rFonts w:ascii="Arial" w:hAnsi="Arial" w:cs="Arial"/>
                <w:sz w:val="16"/>
                <w:szCs w:val="16"/>
              </w:rPr>
            </w:pPr>
            <w:r w:rsidRPr="00C15301">
              <w:rPr>
                <w:rFonts w:ascii="Arial" w:hAnsi="Arial" w:cs="Arial"/>
                <w:sz w:val="16"/>
                <w:szCs w:val="16"/>
              </w:rPr>
              <w:t>Световой поток для «белого» свечения</w:t>
            </w:r>
          </w:p>
        </w:tc>
        <w:tc>
          <w:tcPr>
            <w:tcW w:w="0" w:type="auto"/>
          </w:tcPr>
          <w:p w:rsidR="009D26AB" w:rsidRPr="00C15301" w:rsidRDefault="009D26AB" w:rsidP="00CB5E4F">
            <w:pPr>
              <w:pStyle w:val="a3"/>
              <w:ind w:left="0"/>
              <w:jc w:val="center"/>
              <w:rPr>
                <w:rFonts w:ascii="Arial" w:hAnsi="Arial" w:cs="Arial"/>
                <w:sz w:val="16"/>
                <w:szCs w:val="16"/>
              </w:rPr>
            </w:pPr>
            <w:r>
              <w:rPr>
                <w:rFonts w:ascii="Arial" w:hAnsi="Arial" w:cs="Arial"/>
                <w:sz w:val="16"/>
                <w:szCs w:val="16"/>
                <w:lang w:val="en-US"/>
              </w:rPr>
              <w:t>600</w:t>
            </w:r>
            <w:r w:rsidRPr="00C15301">
              <w:rPr>
                <w:rFonts w:ascii="Arial" w:hAnsi="Arial" w:cs="Arial"/>
                <w:sz w:val="16"/>
                <w:szCs w:val="16"/>
              </w:rPr>
              <w:t xml:space="preserve"> лм/м</w:t>
            </w:r>
          </w:p>
        </w:tc>
        <w:tc>
          <w:tcPr>
            <w:tcW w:w="0" w:type="auto"/>
            <w:vAlign w:val="center"/>
          </w:tcPr>
          <w:p w:rsidR="009D26AB" w:rsidRPr="00C15301" w:rsidRDefault="009D26AB" w:rsidP="00CB5E4F">
            <w:pPr>
              <w:pStyle w:val="a3"/>
              <w:ind w:left="0"/>
              <w:jc w:val="center"/>
              <w:rPr>
                <w:rFonts w:ascii="Arial" w:hAnsi="Arial" w:cs="Arial"/>
                <w:sz w:val="16"/>
                <w:szCs w:val="16"/>
              </w:rPr>
            </w:pPr>
            <w:r w:rsidRPr="00C15301">
              <w:rPr>
                <w:rFonts w:ascii="Arial" w:hAnsi="Arial" w:cs="Arial"/>
                <w:sz w:val="16"/>
                <w:szCs w:val="16"/>
              </w:rPr>
              <w:t>1</w:t>
            </w:r>
            <w:r w:rsidRPr="00C15301">
              <w:rPr>
                <w:rFonts w:ascii="Arial" w:hAnsi="Arial" w:cs="Arial"/>
                <w:sz w:val="16"/>
                <w:szCs w:val="16"/>
                <w:lang w:val="en-US"/>
              </w:rPr>
              <w:t>1</w:t>
            </w:r>
            <w:r w:rsidRPr="00C15301">
              <w:rPr>
                <w:rFonts w:ascii="Arial" w:hAnsi="Arial" w:cs="Arial"/>
                <w:sz w:val="16"/>
                <w:szCs w:val="16"/>
              </w:rPr>
              <w:t>00 лм/м</w:t>
            </w:r>
          </w:p>
        </w:tc>
        <w:tc>
          <w:tcPr>
            <w:tcW w:w="0" w:type="auto"/>
          </w:tcPr>
          <w:p w:rsidR="009D26AB" w:rsidRPr="00C15301" w:rsidRDefault="009D26AB" w:rsidP="00CB5E4F">
            <w:pPr>
              <w:pStyle w:val="a3"/>
              <w:ind w:left="0"/>
              <w:jc w:val="center"/>
              <w:rPr>
                <w:rFonts w:ascii="Arial" w:hAnsi="Arial" w:cs="Arial"/>
                <w:sz w:val="16"/>
                <w:szCs w:val="16"/>
              </w:rPr>
            </w:pPr>
            <w:r w:rsidRPr="00C15301">
              <w:rPr>
                <w:rFonts w:ascii="Arial" w:hAnsi="Arial" w:cs="Arial"/>
                <w:sz w:val="16"/>
                <w:szCs w:val="16"/>
              </w:rPr>
              <w:t>1</w:t>
            </w:r>
            <w:r>
              <w:rPr>
                <w:rFonts w:ascii="Arial" w:hAnsi="Arial" w:cs="Arial"/>
                <w:sz w:val="16"/>
                <w:szCs w:val="16"/>
              </w:rPr>
              <w:t>6</w:t>
            </w:r>
            <w:r w:rsidRPr="00C15301">
              <w:rPr>
                <w:rFonts w:ascii="Arial" w:hAnsi="Arial" w:cs="Arial"/>
                <w:sz w:val="16"/>
                <w:szCs w:val="16"/>
              </w:rPr>
              <w:t>00 лм/м</w:t>
            </w:r>
          </w:p>
        </w:tc>
        <w:tc>
          <w:tcPr>
            <w:tcW w:w="0" w:type="auto"/>
          </w:tcPr>
          <w:p w:rsidR="009D26AB" w:rsidRPr="00C15301" w:rsidRDefault="009D26AB" w:rsidP="00CB5E4F">
            <w:pPr>
              <w:pStyle w:val="a3"/>
              <w:ind w:left="0"/>
              <w:jc w:val="center"/>
              <w:rPr>
                <w:rFonts w:ascii="Arial" w:hAnsi="Arial" w:cs="Arial"/>
                <w:sz w:val="16"/>
                <w:szCs w:val="16"/>
              </w:rPr>
            </w:pPr>
            <w:r w:rsidRPr="00C15301">
              <w:rPr>
                <w:rFonts w:ascii="Arial" w:hAnsi="Arial" w:cs="Arial"/>
                <w:sz w:val="16"/>
                <w:szCs w:val="16"/>
              </w:rPr>
              <w:t>1056 лм/м</w:t>
            </w:r>
          </w:p>
        </w:tc>
      </w:tr>
      <w:tr w:rsidR="009D26AB" w:rsidRPr="00C15301" w:rsidTr="00446BBB">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Энергоэффективность не менее</w:t>
            </w:r>
          </w:p>
        </w:tc>
        <w:tc>
          <w:tcPr>
            <w:tcW w:w="0" w:type="auto"/>
            <w:gridSpan w:val="4"/>
          </w:tcPr>
          <w:p w:rsidR="009D26AB" w:rsidRPr="00C15301" w:rsidRDefault="009D26AB" w:rsidP="00CD1D8A">
            <w:pPr>
              <w:pStyle w:val="a3"/>
              <w:ind w:left="0"/>
              <w:jc w:val="center"/>
              <w:rPr>
                <w:rFonts w:ascii="Arial" w:hAnsi="Arial" w:cs="Arial"/>
                <w:sz w:val="16"/>
                <w:szCs w:val="16"/>
                <w:lang w:val="en-US"/>
              </w:rPr>
            </w:pPr>
            <w:r w:rsidRPr="00C15301">
              <w:rPr>
                <w:rFonts w:ascii="Arial" w:hAnsi="Arial" w:cs="Arial"/>
                <w:sz w:val="16"/>
                <w:szCs w:val="16"/>
                <w:lang w:val="en-US"/>
              </w:rPr>
              <w:t>100</w:t>
            </w:r>
            <w:r w:rsidRPr="00C15301">
              <w:rPr>
                <w:rFonts w:ascii="Arial" w:hAnsi="Arial" w:cs="Arial"/>
                <w:sz w:val="16"/>
                <w:szCs w:val="16"/>
              </w:rPr>
              <w:t xml:space="preserve"> лм/Вт</w:t>
            </w:r>
          </w:p>
        </w:tc>
      </w:tr>
      <w:tr w:rsidR="009D26AB" w:rsidRPr="00C15301" w:rsidTr="009D26AB">
        <w:trPr>
          <w:jc w:val="center"/>
        </w:trPr>
        <w:tc>
          <w:tcPr>
            <w:tcW w:w="0" w:type="auto"/>
            <w:vAlign w:val="center"/>
          </w:tcPr>
          <w:p w:rsidR="009D26AB" w:rsidRPr="00C15301" w:rsidRDefault="009D26AB" w:rsidP="00910448">
            <w:pPr>
              <w:pStyle w:val="a3"/>
              <w:ind w:left="0"/>
              <w:rPr>
                <w:rFonts w:ascii="Arial" w:hAnsi="Arial" w:cs="Arial"/>
                <w:sz w:val="16"/>
                <w:szCs w:val="16"/>
              </w:rPr>
            </w:pPr>
            <w:r w:rsidRPr="00C15301">
              <w:rPr>
                <w:rFonts w:ascii="Arial" w:hAnsi="Arial" w:cs="Arial"/>
                <w:sz w:val="16"/>
                <w:szCs w:val="16"/>
              </w:rPr>
              <w:t>Кратность резки ленты</w:t>
            </w:r>
          </w:p>
        </w:tc>
        <w:tc>
          <w:tcPr>
            <w:tcW w:w="0" w:type="auto"/>
          </w:tcPr>
          <w:p w:rsidR="009D26AB" w:rsidRPr="009D26AB" w:rsidRDefault="009D26AB" w:rsidP="00CB5E4F">
            <w:pPr>
              <w:pStyle w:val="a3"/>
              <w:ind w:left="0"/>
              <w:jc w:val="center"/>
              <w:rPr>
                <w:rFonts w:ascii="Arial" w:hAnsi="Arial" w:cs="Arial"/>
                <w:sz w:val="16"/>
                <w:szCs w:val="16"/>
              </w:rPr>
            </w:pPr>
            <w:r>
              <w:rPr>
                <w:rFonts w:ascii="Arial" w:hAnsi="Arial" w:cs="Arial"/>
                <w:sz w:val="16"/>
                <w:szCs w:val="16"/>
                <w:lang w:val="en-US"/>
              </w:rPr>
              <w:t>10</w:t>
            </w:r>
            <w:r>
              <w:rPr>
                <w:rFonts w:ascii="Arial" w:hAnsi="Arial" w:cs="Arial"/>
                <w:sz w:val="16"/>
                <w:szCs w:val="16"/>
              </w:rPr>
              <w:t>см</w:t>
            </w:r>
          </w:p>
        </w:tc>
        <w:tc>
          <w:tcPr>
            <w:tcW w:w="0" w:type="auto"/>
            <w:vAlign w:val="center"/>
          </w:tcPr>
          <w:p w:rsidR="009D26AB" w:rsidRPr="00C15301" w:rsidRDefault="009D26AB" w:rsidP="00CB5E4F">
            <w:pPr>
              <w:pStyle w:val="a3"/>
              <w:ind w:left="0"/>
              <w:jc w:val="center"/>
              <w:rPr>
                <w:rFonts w:ascii="Arial" w:hAnsi="Arial" w:cs="Arial"/>
                <w:sz w:val="16"/>
                <w:szCs w:val="16"/>
              </w:rPr>
            </w:pPr>
            <w:r w:rsidRPr="00C15301">
              <w:rPr>
                <w:rFonts w:ascii="Arial" w:hAnsi="Arial" w:cs="Arial"/>
                <w:sz w:val="16"/>
                <w:szCs w:val="16"/>
                <w:lang w:val="en-US"/>
              </w:rPr>
              <w:t>5</w:t>
            </w:r>
            <w:r w:rsidRPr="00C15301">
              <w:rPr>
                <w:rFonts w:ascii="Arial" w:hAnsi="Arial" w:cs="Arial"/>
                <w:sz w:val="16"/>
                <w:szCs w:val="16"/>
              </w:rPr>
              <w:t xml:space="preserve"> см </w:t>
            </w:r>
          </w:p>
        </w:tc>
        <w:tc>
          <w:tcPr>
            <w:tcW w:w="0" w:type="auto"/>
          </w:tcPr>
          <w:p w:rsidR="009D26AB" w:rsidRPr="00C15301" w:rsidRDefault="009D26AB" w:rsidP="00CB5E4F">
            <w:pPr>
              <w:pStyle w:val="a3"/>
              <w:ind w:left="0"/>
              <w:jc w:val="center"/>
              <w:rPr>
                <w:rFonts w:ascii="Arial" w:hAnsi="Arial" w:cs="Arial"/>
                <w:sz w:val="16"/>
                <w:szCs w:val="16"/>
              </w:rPr>
            </w:pPr>
            <w:r>
              <w:rPr>
                <w:rFonts w:ascii="Arial" w:hAnsi="Arial" w:cs="Arial"/>
                <w:sz w:val="16"/>
                <w:szCs w:val="16"/>
              </w:rPr>
              <w:t>3,3см</w:t>
            </w:r>
          </w:p>
        </w:tc>
        <w:tc>
          <w:tcPr>
            <w:tcW w:w="0" w:type="auto"/>
          </w:tcPr>
          <w:p w:rsidR="009D26AB" w:rsidRPr="00C15301" w:rsidRDefault="009D26AB" w:rsidP="00CB5E4F">
            <w:pPr>
              <w:pStyle w:val="a3"/>
              <w:ind w:left="0"/>
              <w:jc w:val="center"/>
              <w:rPr>
                <w:rFonts w:ascii="Arial" w:hAnsi="Arial" w:cs="Arial"/>
                <w:sz w:val="16"/>
                <w:szCs w:val="16"/>
              </w:rPr>
            </w:pPr>
            <w:r w:rsidRPr="00C15301">
              <w:rPr>
                <w:rFonts w:ascii="Arial" w:hAnsi="Arial" w:cs="Arial"/>
                <w:sz w:val="16"/>
                <w:szCs w:val="16"/>
              </w:rPr>
              <w:t>10 см</w:t>
            </w:r>
          </w:p>
        </w:tc>
      </w:tr>
      <w:tr w:rsidR="009D26AB" w:rsidRPr="00C15301" w:rsidTr="00693519">
        <w:trPr>
          <w:jc w:val="center"/>
        </w:trPr>
        <w:tc>
          <w:tcPr>
            <w:tcW w:w="0" w:type="auto"/>
            <w:vAlign w:val="center"/>
          </w:tcPr>
          <w:p w:rsidR="009D26AB" w:rsidRPr="00C15301" w:rsidRDefault="009D26AB" w:rsidP="00E07C2D">
            <w:pPr>
              <w:pStyle w:val="a3"/>
              <w:ind w:left="0"/>
              <w:rPr>
                <w:rFonts w:ascii="Arial" w:hAnsi="Arial" w:cs="Arial"/>
                <w:sz w:val="16"/>
                <w:szCs w:val="16"/>
                <w:lang w:val="en-US"/>
              </w:rPr>
            </w:pPr>
            <w:r w:rsidRPr="00C15301">
              <w:rPr>
                <w:rFonts w:ascii="Arial" w:hAnsi="Arial" w:cs="Arial"/>
                <w:sz w:val="16"/>
                <w:szCs w:val="16"/>
              </w:rPr>
              <w:t xml:space="preserve">Индекс цветопередачи </w:t>
            </w:r>
            <w:r w:rsidRPr="00C15301">
              <w:rPr>
                <w:rFonts w:ascii="Arial" w:hAnsi="Arial" w:cs="Arial"/>
                <w:sz w:val="16"/>
                <w:szCs w:val="16"/>
                <w:lang w:val="en-US"/>
              </w:rPr>
              <w:t>Ra</w:t>
            </w:r>
          </w:p>
        </w:tc>
        <w:tc>
          <w:tcPr>
            <w:tcW w:w="0" w:type="auto"/>
            <w:gridSpan w:val="4"/>
          </w:tcPr>
          <w:p w:rsidR="009D26AB" w:rsidRPr="00C15301" w:rsidRDefault="009D26AB" w:rsidP="00765495">
            <w:pPr>
              <w:pStyle w:val="a3"/>
              <w:ind w:left="0"/>
              <w:jc w:val="center"/>
              <w:rPr>
                <w:rFonts w:ascii="Arial" w:hAnsi="Arial" w:cs="Arial"/>
                <w:sz w:val="16"/>
                <w:szCs w:val="16"/>
              </w:rPr>
            </w:pPr>
            <w:r w:rsidRPr="00C15301">
              <w:rPr>
                <w:rFonts w:ascii="Arial" w:hAnsi="Arial" w:cs="Arial"/>
                <w:sz w:val="16"/>
                <w:szCs w:val="16"/>
              </w:rPr>
              <w:t>не менее 80</w:t>
            </w:r>
          </w:p>
        </w:tc>
      </w:tr>
      <w:tr w:rsidR="009D26AB" w:rsidRPr="00C15301" w:rsidTr="00A66FF2">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Цвет свечения (см. на упаковке), диапазон указан в скобках</w:t>
            </w:r>
          </w:p>
        </w:tc>
        <w:tc>
          <w:tcPr>
            <w:tcW w:w="0" w:type="auto"/>
            <w:gridSpan w:val="4"/>
          </w:tcPr>
          <w:p w:rsidR="009D26AB" w:rsidRPr="00C15301" w:rsidRDefault="009D26AB" w:rsidP="00CB5E4F">
            <w:pPr>
              <w:pStyle w:val="a3"/>
              <w:ind w:left="0"/>
              <w:jc w:val="center"/>
              <w:rPr>
                <w:rFonts w:ascii="Arial" w:hAnsi="Arial" w:cs="Arial"/>
                <w:sz w:val="16"/>
                <w:szCs w:val="16"/>
              </w:rPr>
            </w:pPr>
            <w:r w:rsidRPr="00C15301">
              <w:rPr>
                <w:rFonts w:ascii="Arial" w:hAnsi="Arial" w:cs="Arial"/>
                <w:sz w:val="16"/>
                <w:szCs w:val="16"/>
              </w:rPr>
              <w:t>3000К (2900-3100 К), 4000 К (4000-4300 К), 6000 К (6000-6500 К)</w:t>
            </w:r>
          </w:p>
        </w:tc>
      </w:tr>
      <w:tr w:rsidR="009D26AB" w:rsidRPr="00C15301" w:rsidTr="00E729C3">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Угол рассеивания света</w:t>
            </w:r>
          </w:p>
        </w:tc>
        <w:tc>
          <w:tcPr>
            <w:tcW w:w="0" w:type="auto"/>
            <w:gridSpan w:val="4"/>
          </w:tcPr>
          <w:p w:rsidR="009D26AB" w:rsidRPr="00C15301" w:rsidRDefault="009D26AB" w:rsidP="002914C5">
            <w:pPr>
              <w:pStyle w:val="a3"/>
              <w:ind w:left="0"/>
              <w:jc w:val="center"/>
              <w:rPr>
                <w:rFonts w:ascii="Arial" w:hAnsi="Arial" w:cs="Arial"/>
                <w:sz w:val="16"/>
                <w:szCs w:val="16"/>
              </w:rPr>
            </w:pPr>
            <w:r w:rsidRPr="00C15301">
              <w:rPr>
                <w:rFonts w:ascii="Arial" w:hAnsi="Arial" w:cs="Arial"/>
                <w:sz w:val="16"/>
                <w:szCs w:val="16"/>
              </w:rPr>
              <w:t>120°</w:t>
            </w:r>
          </w:p>
        </w:tc>
      </w:tr>
      <w:tr w:rsidR="009D26AB" w:rsidRPr="00C15301" w:rsidTr="00A85E75">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Рабочая температура</w:t>
            </w:r>
          </w:p>
        </w:tc>
        <w:tc>
          <w:tcPr>
            <w:tcW w:w="0" w:type="auto"/>
            <w:gridSpan w:val="4"/>
          </w:tcPr>
          <w:p w:rsidR="009D26AB" w:rsidRPr="00C15301" w:rsidRDefault="009D26AB" w:rsidP="002914C5">
            <w:pPr>
              <w:pStyle w:val="a3"/>
              <w:ind w:left="0"/>
              <w:jc w:val="center"/>
              <w:rPr>
                <w:rFonts w:ascii="Arial" w:hAnsi="Arial" w:cs="Arial"/>
                <w:sz w:val="16"/>
                <w:szCs w:val="16"/>
              </w:rPr>
            </w:pPr>
            <w:r w:rsidRPr="00C15301">
              <w:rPr>
                <w:rFonts w:ascii="Arial" w:hAnsi="Arial" w:cs="Arial"/>
                <w:sz w:val="16"/>
                <w:szCs w:val="16"/>
              </w:rPr>
              <w:t>-20°...+45°С</w:t>
            </w:r>
          </w:p>
        </w:tc>
      </w:tr>
      <w:tr w:rsidR="009D26AB" w:rsidRPr="00C15301" w:rsidTr="00546F6A">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Класс защиты</w:t>
            </w:r>
          </w:p>
        </w:tc>
        <w:tc>
          <w:tcPr>
            <w:tcW w:w="0" w:type="auto"/>
            <w:gridSpan w:val="4"/>
          </w:tcPr>
          <w:p w:rsidR="009D26AB" w:rsidRPr="00C15301" w:rsidRDefault="009D26AB" w:rsidP="0089382F">
            <w:pPr>
              <w:pStyle w:val="a3"/>
              <w:ind w:left="0"/>
              <w:jc w:val="center"/>
              <w:rPr>
                <w:rFonts w:ascii="Arial" w:hAnsi="Arial" w:cs="Arial"/>
                <w:sz w:val="16"/>
                <w:szCs w:val="16"/>
                <w:lang w:val="en-US"/>
              </w:rPr>
            </w:pPr>
            <w:r w:rsidRPr="00C15301">
              <w:rPr>
                <w:rFonts w:ascii="Arial" w:hAnsi="Arial" w:cs="Arial"/>
                <w:sz w:val="16"/>
                <w:szCs w:val="16"/>
                <w:lang w:val="en-US"/>
              </w:rPr>
              <w:t>III</w:t>
            </w:r>
          </w:p>
        </w:tc>
      </w:tr>
      <w:tr w:rsidR="009D26AB" w:rsidRPr="00C15301" w:rsidTr="0059602A">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Степень защиты от пыли и влаги</w:t>
            </w:r>
          </w:p>
        </w:tc>
        <w:tc>
          <w:tcPr>
            <w:tcW w:w="0" w:type="auto"/>
            <w:gridSpan w:val="4"/>
          </w:tcPr>
          <w:p w:rsidR="009D26AB" w:rsidRPr="00C15301" w:rsidRDefault="009D26AB" w:rsidP="002914C5">
            <w:pPr>
              <w:pStyle w:val="a3"/>
              <w:ind w:left="0"/>
              <w:jc w:val="center"/>
              <w:rPr>
                <w:rFonts w:ascii="Arial" w:hAnsi="Arial" w:cs="Arial"/>
                <w:sz w:val="16"/>
                <w:szCs w:val="16"/>
                <w:lang w:val="en-US"/>
              </w:rPr>
            </w:pPr>
            <w:r w:rsidRPr="00C15301">
              <w:rPr>
                <w:rFonts w:ascii="Arial" w:hAnsi="Arial" w:cs="Arial"/>
                <w:sz w:val="16"/>
                <w:szCs w:val="16"/>
                <w:lang w:val="en-US"/>
              </w:rPr>
              <w:t>IP</w:t>
            </w:r>
            <w:r w:rsidRPr="00C15301">
              <w:rPr>
                <w:rFonts w:ascii="Arial" w:hAnsi="Arial" w:cs="Arial"/>
                <w:sz w:val="16"/>
                <w:szCs w:val="16"/>
              </w:rPr>
              <w:t>20</w:t>
            </w:r>
          </w:p>
        </w:tc>
      </w:tr>
      <w:tr w:rsidR="009D26AB" w:rsidRPr="00C15301" w:rsidTr="0050184D">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Класс энергоэффективности</w:t>
            </w:r>
          </w:p>
        </w:tc>
        <w:tc>
          <w:tcPr>
            <w:tcW w:w="0" w:type="auto"/>
            <w:gridSpan w:val="4"/>
          </w:tcPr>
          <w:p w:rsidR="009D26AB" w:rsidRPr="00C15301" w:rsidRDefault="009D26AB" w:rsidP="00765495">
            <w:pPr>
              <w:pStyle w:val="a3"/>
              <w:ind w:left="0"/>
              <w:jc w:val="center"/>
              <w:rPr>
                <w:rFonts w:ascii="Arial" w:hAnsi="Arial" w:cs="Arial"/>
                <w:sz w:val="16"/>
                <w:szCs w:val="16"/>
              </w:rPr>
            </w:pPr>
            <w:r w:rsidRPr="00C15301">
              <w:rPr>
                <w:rFonts w:ascii="Arial" w:hAnsi="Arial" w:cs="Arial"/>
                <w:sz w:val="16"/>
                <w:szCs w:val="16"/>
              </w:rPr>
              <w:t>А</w:t>
            </w:r>
          </w:p>
        </w:tc>
      </w:tr>
      <w:tr w:rsidR="009D26AB" w:rsidRPr="00C15301" w:rsidTr="00C21372">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 xml:space="preserve">Ширина </w:t>
            </w:r>
          </w:p>
        </w:tc>
        <w:tc>
          <w:tcPr>
            <w:tcW w:w="0" w:type="auto"/>
            <w:gridSpan w:val="2"/>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8 мм</w:t>
            </w:r>
          </w:p>
        </w:tc>
        <w:tc>
          <w:tcPr>
            <w:tcW w:w="0" w:type="auto"/>
            <w:vAlign w:val="center"/>
          </w:tcPr>
          <w:p w:rsidR="009D26AB" w:rsidRPr="00C15301" w:rsidRDefault="009D26AB" w:rsidP="00E07C2D">
            <w:pPr>
              <w:pStyle w:val="a3"/>
              <w:ind w:left="0"/>
              <w:jc w:val="center"/>
              <w:rPr>
                <w:rFonts w:ascii="Arial" w:hAnsi="Arial" w:cs="Arial"/>
                <w:sz w:val="16"/>
                <w:szCs w:val="16"/>
              </w:rPr>
            </w:pPr>
            <w:r>
              <w:rPr>
                <w:rFonts w:ascii="Arial" w:hAnsi="Arial" w:cs="Arial"/>
                <w:sz w:val="16"/>
                <w:szCs w:val="16"/>
              </w:rPr>
              <w:t>10 мм</w:t>
            </w:r>
          </w:p>
        </w:tc>
        <w:tc>
          <w:tcPr>
            <w:tcW w:w="0" w:type="auto"/>
            <w:vAlign w:val="center"/>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8 мм</w:t>
            </w:r>
          </w:p>
        </w:tc>
      </w:tr>
      <w:tr w:rsidR="009D26AB" w:rsidRPr="00C15301" w:rsidTr="00FF69A3">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Длина ленты</w:t>
            </w:r>
          </w:p>
        </w:tc>
        <w:tc>
          <w:tcPr>
            <w:tcW w:w="0" w:type="auto"/>
            <w:gridSpan w:val="3"/>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5 м</w:t>
            </w:r>
          </w:p>
        </w:tc>
        <w:tc>
          <w:tcPr>
            <w:tcW w:w="0" w:type="auto"/>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20 м</w:t>
            </w:r>
          </w:p>
        </w:tc>
      </w:tr>
      <w:tr w:rsidR="009D26AB" w:rsidRPr="00C15301" w:rsidTr="0003540C">
        <w:trPr>
          <w:jc w:val="center"/>
        </w:trPr>
        <w:tc>
          <w:tcPr>
            <w:tcW w:w="0" w:type="auto"/>
            <w:vAlign w:val="center"/>
          </w:tcPr>
          <w:p w:rsidR="009D26AB" w:rsidRPr="00C15301" w:rsidRDefault="009D26AB" w:rsidP="00C15301">
            <w:pPr>
              <w:pStyle w:val="a3"/>
              <w:ind w:left="0"/>
              <w:rPr>
                <w:rFonts w:ascii="Arial" w:hAnsi="Arial" w:cs="Arial"/>
                <w:sz w:val="16"/>
                <w:szCs w:val="16"/>
              </w:rPr>
            </w:pPr>
            <w:r w:rsidRPr="00C15301">
              <w:rPr>
                <w:rFonts w:ascii="Arial" w:hAnsi="Arial" w:cs="Arial"/>
                <w:sz w:val="16"/>
                <w:szCs w:val="16"/>
              </w:rPr>
              <w:t xml:space="preserve">Максимальная длина последовательного подключения ленты </w:t>
            </w:r>
          </w:p>
        </w:tc>
        <w:tc>
          <w:tcPr>
            <w:tcW w:w="0" w:type="auto"/>
            <w:gridSpan w:val="3"/>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5</w:t>
            </w:r>
            <w:r>
              <w:rPr>
                <w:rFonts w:ascii="Arial" w:hAnsi="Arial" w:cs="Arial"/>
                <w:sz w:val="16"/>
                <w:szCs w:val="16"/>
                <w:lang w:val="en-US"/>
              </w:rPr>
              <w:t xml:space="preserve"> </w:t>
            </w:r>
            <w:r w:rsidRPr="00C15301">
              <w:rPr>
                <w:rFonts w:ascii="Arial" w:hAnsi="Arial" w:cs="Arial"/>
                <w:sz w:val="16"/>
                <w:szCs w:val="16"/>
              </w:rPr>
              <w:t>м</w:t>
            </w:r>
          </w:p>
        </w:tc>
        <w:tc>
          <w:tcPr>
            <w:tcW w:w="0" w:type="auto"/>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20</w:t>
            </w:r>
            <w:r>
              <w:rPr>
                <w:rFonts w:ascii="Arial" w:hAnsi="Arial" w:cs="Arial"/>
                <w:sz w:val="16"/>
                <w:szCs w:val="16"/>
                <w:lang w:val="en-US"/>
              </w:rPr>
              <w:t xml:space="preserve"> </w:t>
            </w:r>
            <w:r w:rsidRPr="00C15301">
              <w:rPr>
                <w:rFonts w:ascii="Arial" w:hAnsi="Arial" w:cs="Arial"/>
                <w:sz w:val="16"/>
                <w:szCs w:val="16"/>
              </w:rPr>
              <w:t>м</w:t>
            </w:r>
          </w:p>
        </w:tc>
      </w:tr>
      <w:tr w:rsidR="009D26AB" w:rsidRPr="00C15301" w:rsidTr="002F3174">
        <w:trPr>
          <w:jc w:val="center"/>
        </w:trPr>
        <w:tc>
          <w:tcPr>
            <w:tcW w:w="0" w:type="auto"/>
            <w:vAlign w:val="center"/>
          </w:tcPr>
          <w:p w:rsidR="009D26AB" w:rsidRPr="00C15301" w:rsidRDefault="009D26AB" w:rsidP="00C15301">
            <w:pPr>
              <w:pStyle w:val="a3"/>
              <w:ind w:left="0"/>
              <w:rPr>
                <w:rFonts w:ascii="Arial" w:hAnsi="Arial" w:cs="Arial"/>
                <w:sz w:val="16"/>
                <w:szCs w:val="16"/>
              </w:rPr>
            </w:pPr>
            <w:r w:rsidRPr="00C15301">
              <w:rPr>
                <w:rFonts w:ascii="Arial" w:hAnsi="Arial" w:cs="Arial"/>
                <w:sz w:val="16"/>
                <w:szCs w:val="16"/>
              </w:rPr>
              <w:t>Гарантийный срок</w:t>
            </w:r>
          </w:p>
        </w:tc>
        <w:tc>
          <w:tcPr>
            <w:tcW w:w="0" w:type="auto"/>
            <w:gridSpan w:val="4"/>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3 года</w:t>
            </w:r>
          </w:p>
        </w:tc>
      </w:tr>
      <w:tr w:rsidR="009D26AB" w:rsidRPr="00C15301" w:rsidTr="00DA3698">
        <w:trPr>
          <w:jc w:val="center"/>
        </w:trPr>
        <w:tc>
          <w:tcPr>
            <w:tcW w:w="0" w:type="auto"/>
            <w:vAlign w:val="center"/>
          </w:tcPr>
          <w:p w:rsidR="009D26AB" w:rsidRPr="00C15301" w:rsidRDefault="009D26AB" w:rsidP="00E07C2D">
            <w:pPr>
              <w:pStyle w:val="a3"/>
              <w:ind w:left="0"/>
              <w:rPr>
                <w:rFonts w:ascii="Arial" w:hAnsi="Arial" w:cs="Arial"/>
                <w:sz w:val="16"/>
                <w:szCs w:val="16"/>
              </w:rPr>
            </w:pPr>
            <w:r w:rsidRPr="00C15301">
              <w:rPr>
                <w:rFonts w:ascii="Arial" w:hAnsi="Arial" w:cs="Arial"/>
                <w:sz w:val="16"/>
                <w:szCs w:val="16"/>
              </w:rPr>
              <w:t>Срок службы светодиодов при эксплуатации при 25°С</w:t>
            </w:r>
          </w:p>
        </w:tc>
        <w:tc>
          <w:tcPr>
            <w:tcW w:w="0" w:type="auto"/>
            <w:gridSpan w:val="4"/>
          </w:tcPr>
          <w:p w:rsidR="009D26AB" w:rsidRPr="00C15301" w:rsidRDefault="009D26AB" w:rsidP="00E07C2D">
            <w:pPr>
              <w:pStyle w:val="a3"/>
              <w:ind w:left="0"/>
              <w:jc w:val="center"/>
              <w:rPr>
                <w:rFonts w:ascii="Arial" w:hAnsi="Arial" w:cs="Arial"/>
                <w:sz w:val="16"/>
                <w:szCs w:val="16"/>
              </w:rPr>
            </w:pPr>
            <w:r w:rsidRPr="00C15301">
              <w:rPr>
                <w:rFonts w:ascii="Arial" w:hAnsi="Arial" w:cs="Arial"/>
                <w:sz w:val="16"/>
                <w:szCs w:val="16"/>
              </w:rPr>
              <w:t>50000 часов</w:t>
            </w:r>
          </w:p>
        </w:tc>
      </w:tr>
    </w:tbl>
    <w:p w:rsidR="002914C5" w:rsidRPr="00C15301" w:rsidRDefault="002914C5" w:rsidP="002914C5">
      <w:pPr>
        <w:pStyle w:val="a3"/>
        <w:spacing w:after="0"/>
        <w:rPr>
          <w:rFonts w:ascii="Arial" w:hAnsi="Arial" w:cs="Arial"/>
          <w:b/>
          <w:sz w:val="16"/>
          <w:szCs w:val="16"/>
        </w:rPr>
      </w:pPr>
      <w:r w:rsidRPr="00C153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не ухудшающие его характеристики, без предварительного уведомления (см. на упаковке)</w:t>
      </w:r>
    </w:p>
    <w:p w:rsidR="00F56439" w:rsidRPr="00C15301" w:rsidRDefault="000E2F71" w:rsidP="00E07C2D">
      <w:pPr>
        <w:pStyle w:val="a3"/>
        <w:numPr>
          <w:ilvl w:val="0"/>
          <w:numId w:val="1"/>
        </w:numPr>
        <w:spacing w:after="0"/>
        <w:rPr>
          <w:rFonts w:ascii="Arial" w:hAnsi="Arial" w:cs="Arial"/>
          <w:b/>
          <w:sz w:val="16"/>
          <w:szCs w:val="16"/>
        </w:rPr>
      </w:pPr>
      <w:r w:rsidRPr="00C15301">
        <w:rPr>
          <w:rFonts w:ascii="Arial" w:hAnsi="Arial" w:cs="Arial"/>
          <w:b/>
          <w:sz w:val="16"/>
          <w:szCs w:val="16"/>
        </w:rPr>
        <w:t>Комплектация</w:t>
      </w:r>
    </w:p>
    <w:p w:rsidR="000E2F71" w:rsidRPr="00C15301" w:rsidRDefault="002914C5"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С</w:t>
      </w:r>
      <w:r w:rsidR="000E2F71" w:rsidRPr="00C15301">
        <w:rPr>
          <w:rFonts w:ascii="Arial" w:hAnsi="Arial" w:cs="Arial"/>
          <w:sz w:val="16"/>
          <w:szCs w:val="16"/>
        </w:rPr>
        <w:t>ветодиодная лента</w:t>
      </w:r>
      <w:r w:rsidR="00A5457E" w:rsidRPr="00C15301">
        <w:rPr>
          <w:rFonts w:ascii="Arial" w:hAnsi="Arial" w:cs="Arial"/>
          <w:sz w:val="16"/>
          <w:szCs w:val="16"/>
        </w:rPr>
        <w:t xml:space="preserve"> </w:t>
      </w:r>
      <w:r w:rsidR="00C15301" w:rsidRPr="00C15301">
        <w:rPr>
          <w:rFonts w:ascii="Arial" w:hAnsi="Arial" w:cs="Arial"/>
          <w:sz w:val="16"/>
          <w:szCs w:val="16"/>
        </w:rPr>
        <w:t>катушка</w:t>
      </w:r>
      <w:r w:rsidR="000E2F71" w:rsidRPr="00C15301">
        <w:rPr>
          <w:rFonts w:ascii="Arial" w:hAnsi="Arial" w:cs="Arial"/>
          <w:sz w:val="16"/>
          <w:szCs w:val="16"/>
        </w:rPr>
        <w:t>.</w:t>
      </w:r>
    </w:p>
    <w:p w:rsidR="000E2F71" w:rsidRPr="00C15301" w:rsidRDefault="000E2F7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 xml:space="preserve">Инструкция по </w:t>
      </w:r>
      <w:r w:rsidR="002914C5" w:rsidRPr="00C15301">
        <w:rPr>
          <w:rFonts w:ascii="Arial" w:hAnsi="Arial" w:cs="Arial"/>
          <w:sz w:val="16"/>
          <w:szCs w:val="16"/>
        </w:rPr>
        <w:t>эксплуатации</w:t>
      </w:r>
      <w:r w:rsidR="00A058AB" w:rsidRPr="00C15301">
        <w:rPr>
          <w:rFonts w:ascii="Arial" w:hAnsi="Arial" w:cs="Arial"/>
          <w:sz w:val="16"/>
          <w:szCs w:val="16"/>
        </w:rPr>
        <w:t>.</w:t>
      </w:r>
    </w:p>
    <w:p w:rsidR="000E2F71" w:rsidRPr="00C15301" w:rsidRDefault="00AD522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У</w:t>
      </w:r>
      <w:r w:rsidR="00A058AB" w:rsidRPr="00C15301">
        <w:rPr>
          <w:rFonts w:ascii="Arial" w:hAnsi="Arial" w:cs="Arial"/>
          <w:sz w:val="16"/>
          <w:szCs w:val="16"/>
        </w:rPr>
        <w:t>паковка.</w:t>
      </w:r>
      <w:r w:rsidR="000E2F71" w:rsidRPr="00C15301">
        <w:rPr>
          <w:rFonts w:ascii="Arial" w:hAnsi="Arial" w:cs="Arial"/>
          <w:sz w:val="16"/>
          <w:szCs w:val="16"/>
        </w:rPr>
        <w:t xml:space="preserve"> </w:t>
      </w:r>
    </w:p>
    <w:p w:rsidR="005655E7" w:rsidRPr="00C15301" w:rsidRDefault="005655E7" w:rsidP="00E07C2D">
      <w:pPr>
        <w:pStyle w:val="a3"/>
        <w:numPr>
          <w:ilvl w:val="0"/>
          <w:numId w:val="1"/>
        </w:numPr>
        <w:spacing w:after="0"/>
        <w:rPr>
          <w:rFonts w:ascii="Arial" w:hAnsi="Arial" w:cs="Arial"/>
          <w:b/>
          <w:sz w:val="16"/>
          <w:szCs w:val="16"/>
        </w:rPr>
      </w:pPr>
      <w:r w:rsidRPr="00C15301">
        <w:rPr>
          <w:rFonts w:ascii="Arial" w:hAnsi="Arial" w:cs="Arial"/>
          <w:b/>
          <w:sz w:val="16"/>
          <w:szCs w:val="16"/>
        </w:rPr>
        <w:t>Меры безопасности</w:t>
      </w:r>
      <w:r w:rsidR="00D42D1A" w:rsidRPr="00C15301">
        <w:rPr>
          <w:rFonts w:ascii="Arial" w:hAnsi="Arial" w:cs="Arial"/>
          <w:b/>
          <w:sz w:val="16"/>
          <w:szCs w:val="16"/>
        </w:rPr>
        <w:t xml:space="preserve"> и эксплуатации</w:t>
      </w:r>
    </w:p>
    <w:p w:rsidR="005655E7" w:rsidRPr="00C15301" w:rsidRDefault="005655E7"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Монтаж и подключение светодиодной ленты должно осуществляться квалифицированным специалистом.</w:t>
      </w:r>
    </w:p>
    <w:p w:rsidR="005655E7" w:rsidRPr="00C15301" w:rsidRDefault="00D42D1A" w:rsidP="005655E7">
      <w:pPr>
        <w:pStyle w:val="a3"/>
        <w:numPr>
          <w:ilvl w:val="0"/>
          <w:numId w:val="5"/>
        </w:numPr>
        <w:spacing w:after="0"/>
        <w:ind w:left="714" w:hanging="357"/>
        <w:rPr>
          <w:rFonts w:ascii="Arial" w:hAnsi="Arial" w:cs="Arial"/>
          <w:b/>
          <w:sz w:val="16"/>
          <w:szCs w:val="16"/>
        </w:rPr>
      </w:pPr>
      <w:r w:rsidRPr="00C15301">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При подключении светодиодной ленты необходимо соблюдать полярность.</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Беречь светодиодную ленту от перегибов, радиус изгиба не должен быть менее 20мм.</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Светодиодную ленту допускается резать только в местах с маркировкой ножницы.  </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C15301">
        <w:rPr>
          <w:rFonts w:ascii="Arial" w:hAnsi="Arial" w:cs="Arial"/>
          <w:sz w:val="16"/>
          <w:szCs w:val="16"/>
          <w:lang w:val="en-US"/>
        </w:rPr>
        <w:t>IP</w:t>
      </w:r>
      <w:r w:rsidRPr="00C15301">
        <w:rPr>
          <w:rFonts w:ascii="Arial" w:hAnsi="Arial" w:cs="Arial"/>
          <w:sz w:val="16"/>
          <w:szCs w:val="16"/>
        </w:rPr>
        <w:t>20 в помещениях с высоким содержанием пыли и влаги.</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Светодиодную ленту с мощностью более 9,6 Вт/м</w:t>
      </w:r>
      <w:r w:rsidR="00331BDE" w:rsidRPr="00C15301">
        <w:rPr>
          <w:rFonts w:ascii="Arial" w:hAnsi="Arial" w:cs="Arial"/>
          <w:sz w:val="16"/>
          <w:szCs w:val="16"/>
        </w:rPr>
        <w:t xml:space="preserve"> для избегания перегрева необходимо монтировать в алюминиевый профиль.</w:t>
      </w:r>
    </w:p>
    <w:p w:rsidR="00331BDE" w:rsidRPr="00C15301" w:rsidRDefault="00331BDE"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Состав клеевого слоя светодиодной ленты предназначается для монтажа </w:t>
      </w:r>
      <w:r w:rsidR="00C15301" w:rsidRPr="00C15301">
        <w:rPr>
          <w:rFonts w:ascii="Arial" w:hAnsi="Arial" w:cs="Arial"/>
          <w:sz w:val="16"/>
          <w:szCs w:val="16"/>
        </w:rPr>
        <w:t>в теплом</w:t>
      </w:r>
      <w:r w:rsidRPr="00C15301">
        <w:rPr>
          <w:rFonts w:ascii="Arial" w:hAnsi="Arial" w:cs="Arial"/>
          <w:sz w:val="16"/>
          <w:szCs w:val="16"/>
        </w:rPr>
        <w:t xml:space="preserve">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D83098" w:rsidRPr="00C15301" w:rsidRDefault="00D83098"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A058AB" w:rsidRPr="00C15301" w:rsidRDefault="00A058AB" w:rsidP="00E07C2D">
      <w:pPr>
        <w:pStyle w:val="a3"/>
        <w:numPr>
          <w:ilvl w:val="0"/>
          <w:numId w:val="1"/>
        </w:numPr>
        <w:spacing w:after="0"/>
        <w:rPr>
          <w:rFonts w:ascii="Arial" w:hAnsi="Arial" w:cs="Arial"/>
          <w:b/>
          <w:sz w:val="16"/>
          <w:szCs w:val="16"/>
        </w:rPr>
      </w:pPr>
      <w:r w:rsidRPr="00C15301">
        <w:rPr>
          <w:rFonts w:ascii="Arial" w:hAnsi="Arial" w:cs="Arial"/>
          <w:b/>
          <w:sz w:val="16"/>
          <w:szCs w:val="16"/>
        </w:rPr>
        <w:t>Монтаж и подключение</w:t>
      </w:r>
    </w:p>
    <w:p w:rsidR="00A058AB" w:rsidRPr="00C15301" w:rsidRDefault="00A058AB" w:rsidP="009402E9">
      <w:pPr>
        <w:pStyle w:val="a3"/>
        <w:numPr>
          <w:ilvl w:val="0"/>
          <w:numId w:val="14"/>
        </w:numPr>
        <w:spacing w:after="0"/>
        <w:rPr>
          <w:rFonts w:ascii="Arial" w:hAnsi="Arial" w:cs="Arial"/>
          <w:sz w:val="16"/>
          <w:szCs w:val="16"/>
        </w:rPr>
      </w:pPr>
      <w:r w:rsidRPr="00C15301">
        <w:rPr>
          <w:rFonts w:ascii="Arial" w:hAnsi="Arial" w:cs="Arial"/>
          <w:sz w:val="16"/>
          <w:szCs w:val="16"/>
        </w:rPr>
        <w:t>Извлеките светодиодную ленту из упаковки</w:t>
      </w:r>
      <w:r w:rsidR="00A5457E" w:rsidRPr="00C15301">
        <w:rPr>
          <w:rFonts w:ascii="Arial" w:hAnsi="Arial" w:cs="Arial"/>
          <w:sz w:val="16"/>
          <w:szCs w:val="16"/>
        </w:rPr>
        <w:t xml:space="preserve"> и проверьте внешний вид товара</w:t>
      </w:r>
      <w:r w:rsidRPr="00C15301">
        <w:rPr>
          <w:rFonts w:ascii="Arial" w:hAnsi="Arial" w:cs="Arial"/>
          <w:sz w:val="16"/>
          <w:szCs w:val="16"/>
        </w:rPr>
        <w:t>.</w:t>
      </w:r>
    </w:p>
    <w:p w:rsidR="005655E7" w:rsidRPr="00C15301" w:rsidRDefault="00331BDE" w:rsidP="009402E9">
      <w:pPr>
        <w:pStyle w:val="a3"/>
        <w:numPr>
          <w:ilvl w:val="0"/>
          <w:numId w:val="14"/>
        </w:numPr>
        <w:spacing w:after="0"/>
        <w:rPr>
          <w:rFonts w:ascii="Arial" w:hAnsi="Arial" w:cs="Arial"/>
          <w:sz w:val="16"/>
          <w:szCs w:val="16"/>
        </w:rPr>
      </w:pPr>
      <w:r w:rsidRPr="00C15301">
        <w:rPr>
          <w:rFonts w:ascii="Arial" w:hAnsi="Arial" w:cs="Arial"/>
          <w:sz w:val="16"/>
          <w:szCs w:val="16"/>
        </w:rPr>
        <w:t xml:space="preserve">Расчет мощности блока питания </w:t>
      </w:r>
      <w:r w:rsidR="005B0440" w:rsidRPr="00C15301">
        <w:rPr>
          <w:rFonts w:ascii="Arial" w:hAnsi="Arial" w:cs="Arial"/>
          <w:sz w:val="16"/>
          <w:szCs w:val="16"/>
        </w:rPr>
        <w:t>проводить по формуле:</w:t>
      </w:r>
    </w:p>
    <w:p w:rsidR="005B0440" w:rsidRPr="00C15301" w:rsidRDefault="005B0440" w:rsidP="005B0440">
      <w:pPr>
        <w:pStyle w:val="a3"/>
        <w:spacing w:after="0"/>
        <w:ind w:left="714"/>
        <w:rPr>
          <w:rFonts w:ascii="Arial" w:hAnsi="Arial" w:cs="Arial"/>
          <w:sz w:val="16"/>
          <w:szCs w:val="16"/>
          <w:lang w:val="en-US"/>
        </w:rPr>
      </w:pPr>
      <m:oMathPara>
        <m:oMath>
          <m:r>
            <w:rPr>
              <w:rFonts w:ascii="Cambria Math" w:hAnsi="Cambria Math" w:cs="Arial"/>
              <w:sz w:val="16"/>
              <w:szCs w:val="16"/>
            </w:rPr>
            <m:t>L×</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led</m:t>
              </m:r>
            </m:sub>
          </m:sSub>
          <m:r>
            <w:rPr>
              <w:rFonts w:ascii="Cambria Math" w:hAnsi="Cambria Math" w:cs="Arial"/>
              <w:sz w:val="16"/>
              <w:szCs w:val="16"/>
            </w:rPr>
            <m:t>×</m:t>
          </m:r>
          <m:r>
            <w:rPr>
              <w:rFonts w:ascii="Cambria Math" w:hAnsi="Cambria Math" w:cs="Arial"/>
              <w:sz w:val="16"/>
              <w:szCs w:val="16"/>
              <w:lang w:val="en-US"/>
            </w:rPr>
            <m:t>K</m:t>
          </m:r>
          <m:r>
            <w:rPr>
              <w:rFonts w:ascii="Cambria Math" w:hAnsi="Cambria Math" w:cs="Arial"/>
              <w:sz w:val="16"/>
              <w:szCs w:val="16"/>
            </w:rPr>
            <m:t>≤</m:t>
          </m:r>
          <m:sSub>
            <m:sSubPr>
              <m:ctrlPr>
                <w:rPr>
                  <w:rFonts w:ascii="Cambria Math" w:hAnsi="Cambria Math" w:cs="Arial"/>
                  <w:i/>
                  <w:sz w:val="16"/>
                  <w:szCs w:val="16"/>
                  <w:lang w:val="en-US"/>
                </w:rPr>
              </m:ctrlPr>
            </m:sSubPr>
            <m:e>
              <m:r>
                <w:rPr>
                  <w:rFonts w:ascii="Cambria Math" w:hAnsi="Cambria Math" w:cs="Arial"/>
                  <w:sz w:val="16"/>
                  <w:szCs w:val="16"/>
                  <w:lang w:val="en-US"/>
                </w:rPr>
                <m:t>P</m:t>
              </m:r>
            </m:e>
            <m:sub>
              <m:r>
                <w:rPr>
                  <w:rFonts w:ascii="Cambria Math" w:hAnsi="Cambria Math" w:cs="Arial"/>
                  <w:sz w:val="16"/>
                  <w:szCs w:val="16"/>
                  <w:lang w:val="en-US"/>
                </w:rPr>
                <m:t>driver</m:t>
              </m:r>
            </m:sub>
          </m:sSub>
        </m:oMath>
      </m:oMathPara>
    </w:p>
    <w:p w:rsidR="005B0440" w:rsidRPr="00C15301" w:rsidRDefault="005B0440" w:rsidP="005B0440">
      <w:pPr>
        <w:pStyle w:val="a3"/>
        <w:spacing w:after="0"/>
        <w:rPr>
          <w:rFonts w:ascii="Arial" w:hAnsi="Arial" w:cs="Arial"/>
          <w:sz w:val="16"/>
          <w:szCs w:val="16"/>
        </w:rPr>
      </w:pPr>
      <w:r w:rsidRPr="00C15301">
        <w:rPr>
          <w:rFonts w:ascii="Arial" w:hAnsi="Arial" w:cs="Arial"/>
          <w:sz w:val="16"/>
          <w:szCs w:val="16"/>
        </w:rPr>
        <w:t xml:space="preserve">Где: </w:t>
      </w:r>
      <w:r w:rsidRPr="00C15301">
        <w:rPr>
          <w:rFonts w:ascii="Arial" w:hAnsi="Arial" w:cs="Arial"/>
          <w:b/>
          <w:i/>
          <w:sz w:val="16"/>
          <w:szCs w:val="16"/>
          <w:lang w:val="en-US"/>
        </w:rPr>
        <w:t>L</w:t>
      </w:r>
      <w:r w:rsidRPr="00C15301">
        <w:rPr>
          <w:rFonts w:ascii="Arial" w:hAnsi="Arial" w:cs="Arial"/>
          <w:sz w:val="16"/>
          <w:szCs w:val="16"/>
        </w:rPr>
        <w:t xml:space="preserve"> – суммарная длина, подключаемой светодиодной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lang w:val="en-US"/>
        </w:rPr>
        <w:t>P</w:t>
      </w:r>
      <w:r w:rsidRPr="00C15301">
        <w:rPr>
          <w:rFonts w:ascii="Arial" w:hAnsi="Arial" w:cs="Arial"/>
          <w:b/>
          <w:i/>
          <w:sz w:val="16"/>
          <w:szCs w:val="16"/>
          <w:vertAlign w:val="subscript"/>
          <w:lang w:val="en-US"/>
        </w:rPr>
        <w:t>led</w:t>
      </w:r>
      <w:r w:rsidRPr="00C15301">
        <w:rPr>
          <w:rFonts w:ascii="Arial" w:hAnsi="Arial" w:cs="Arial"/>
          <w:b/>
          <w:sz w:val="16"/>
          <w:szCs w:val="16"/>
        </w:rPr>
        <w:t xml:space="preserve"> </w:t>
      </w:r>
      <w:r w:rsidRPr="00C15301">
        <w:rPr>
          <w:rFonts w:ascii="Arial" w:hAnsi="Arial" w:cs="Arial"/>
          <w:sz w:val="16"/>
          <w:szCs w:val="16"/>
        </w:rPr>
        <w:t>– потребляемая мощность одного метра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rPr>
        <w:t>К</w:t>
      </w:r>
      <w:r w:rsidRPr="00C15301">
        <w:rPr>
          <w:rFonts w:ascii="Arial" w:hAnsi="Arial" w:cs="Arial"/>
          <w:b/>
          <w:sz w:val="16"/>
          <w:szCs w:val="16"/>
        </w:rPr>
        <w:t xml:space="preserve"> </w:t>
      </w:r>
      <w:r w:rsidRPr="00C15301">
        <w:rPr>
          <w:rFonts w:ascii="Arial" w:hAnsi="Arial" w:cs="Arial"/>
          <w:sz w:val="16"/>
          <w:szCs w:val="16"/>
        </w:rPr>
        <w:t>– коэффициент запаса, равный 1.2 или 20%,</w:t>
      </w:r>
    </w:p>
    <w:p w:rsidR="005B0440" w:rsidRPr="00C15301" w:rsidRDefault="005B0440" w:rsidP="005B0440">
      <w:pPr>
        <w:pStyle w:val="a3"/>
        <w:spacing w:after="0"/>
        <w:ind w:left="714"/>
        <w:rPr>
          <w:rFonts w:ascii="Arial" w:hAnsi="Arial" w:cs="Arial"/>
          <w:sz w:val="16"/>
          <w:szCs w:val="16"/>
        </w:rPr>
      </w:pPr>
      <w:proofErr w:type="spellStart"/>
      <w:r w:rsidRPr="00C15301">
        <w:rPr>
          <w:rFonts w:ascii="Arial" w:hAnsi="Arial" w:cs="Arial"/>
          <w:b/>
          <w:i/>
          <w:sz w:val="16"/>
          <w:szCs w:val="16"/>
          <w:lang w:val="en-US"/>
        </w:rPr>
        <w:t>P</w:t>
      </w:r>
      <w:r w:rsidRPr="00C15301">
        <w:rPr>
          <w:rFonts w:ascii="Arial" w:hAnsi="Arial" w:cs="Arial"/>
          <w:b/>
          <w:i/>
          <w:sz w:val="16"/>
          <w:szCs w:val="16"/>
          <w:vertAlign w:val="subscript"/>
          <w:lang w:val="en-US"/>
        </w:rPr>
        <w:t>driver</w:t>
      </w:r>
      <w:proofErr w:type="spellEnd"/>
      <w:r w:rsidRPr="00C15301">
        <w:rPr>
          <w:rFonts w:ascii="Arial" w:hAnsi="Arial" w:cs="Arial"/>
          <w:b/>
          <w:sz w:val="16"/>
          <w:szCs w:val="16"/>
        </w:rPr>
        <w:t xml:space="preserve"> </w:t>
      </w:r>
      <w:r w:rsidRPr="00C15301">
        <w:rPr>
          <w:rFonts w:ascii="Arial" w:hAnsi="Arial" w:cs="Arial"/>
          <w:sz w:val="16"/>
          <w:szCs w:val="16"/>
        </w:rPr>
        <w:t>– мощность блока питания.</w:t>
      </w:r>
    </w:p>
    <w:p w:rsidR="005B0440" w:rsidRPr="00C15301" w:rsidRDefault="005B0440" w:rsidP="009402E9">
      <w:pPr>
        <w:pStyle w:val="a3"/>
        <w:numPr>
          <w:ilvl w:val="0"/>
          <w:numId w:val="14"/>
        </w:numPr>
        <w:spacing w:after="0"/>
        <w:rPr>
          <w:rFonts w:ascii="Arial" w:hAnsi="Arial" w:cs="Arial"/>
          <w:sz w:val="16"/>
          <w:szCs w:val="16"/>
        </w:rPr>
      </w:pPr>
      <w:r w:rsidRPr="00C15301">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5B0440" w:rsidRPr="00C15301" w:rsidRDefault="00D83098" w:rsidP="009402E9">
      <w:pPr>
        <w:pStyle w:val="a3"/>
        <w:numPr>
          <w:ilvl w:val="0"/>
          <w:numId w:val="14"/>
        </w:numPr>
        <w:spacing w:after="0"/>
        <w:rPr>
          <w:rFonts w:ascii="Arial" w:hAnsi="Arial" w:cs="Arial"/>
          <w:sz w:val="16"/>
          <w:szCs w:val="16"/>
        </w:rPr>
      </w:pPr>
      <w:r w:rsidRPr="00C15301">
        <w:rPr>
          <w:rFonts w:ascii="Arial" w:hAnsi="Arial" w:cs="Arial"/>
          <w:sz w:val="16"/>
          <w:szCs w:val="16"/>
        </w:rPr>
        <w:t xml:space="preserve">При подключении светодиодной ленты необходимо строго соблюдать полярность. </w:t>
      </w:r>
      <w:r w:rsidR="005B0440" w:rsidRPr="00C15301">
        <w:rPr>
          <w:rFonts w:ascii="Arial" w:hAnsi="Arial" w:cs="Arial"/>
          <w:sz w:val="16"/>
          <w:szCs w:val="16"/>
        </w:rPr>
        <w:t xml:space="preserve">Максимальная длина подключаемого отрезка светодиодной ленты не должна превышать </w:t>
      </w:r>
      <w:r w:rsidR="00C15301" w:rsidRPr="00C15301">
        <w:rPr>
          <w:rFonts w:ascii="Arial" w:hAnsi="Arial" w:cs="Arial"/>
          <w:sz w:val="16"/>
          <w:szCs w:val="16"/>
        </w:rPr>
        <w:t>длину ленты в катушке (см. параграф 2 данной инструкции)</w:t>
      </w:r>
      <w:r w:rsidR="005B0440" w:rsidRPr="00C15301">
        <w:rPr>
          <w:rFonts w:ascii="Arial" w:hAnsi="Arial" w:cs="Arial"/>
          <w:sz w:val="16"/>
          <w:szCs w:val="16"/>
        </w:rPr>
        <w:t>. Подключение большей длины светодиодной ленты осуществлять по схеме:</w:t>
      </w:r>
    </w:p>
    <w:p w:rsidR="00F70506" w:rsidRPr="00C15301" w:rsidRDefault="00C15301" w:rsidP="005B0440">
      <w:pPr>
        <w:pStyle w:val="a3"/>
        <w:spacing w:after="0"/>
        <w:ind w:left="714"/>
        <w:jc w:val="center"/>
        <w:rPr>
          <w:rFonts w:ascii="Arial" w:hAnsi="Arial" w:cs="Arial"/>
          <w:sz w:val="16"/>
          <w:szCs w:val="16"/>
        </w:rPr>
      </w:pPr>
      <w:r w:rsidRPr="00C15301">
        <w:rPr>
          <w:rFonts w:ascii="Arial" w:hAnsi="Arial" w:cs="Arial"/>
          <w:noProof/>
          <w:sz w:val="16"/>
          <w:szCs w:val="16"/>
        </w:rPr>
        <w:drawing>
          <wp:inline distT="0" distB="0" distL="0" distR="0">
            <wp:extent cx="3380384" cy="7681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1858" cy="775333"/>
                    </a:xfrm>
                    <a:prstGeom prst="rect">
                      <a:avLst/>
                    </a:prstGeom>
                    <a:noFill/>
                    <a:ln>
                      <a:noFill/>
                    </a:ln>
                  </pic:spPr>
                </pic:pic>
              </a:graphicData>
            </a:graphic>
          </wp:inline>
        </w:drawing>
      </w:r>
    </w:p>
    <w:p w:rsidR="005B0440" w:rsidRPr="00C15301" w:rsidRDefault="005B0440" w:rsidP="005B0440">
      <w:pPr>
        <w:pStyle w:val="a3"/>
        <w:spacing w:after="0"/>
        <w:ind w:left="714"/>
        <w:jc w:val="center"/>
        <w:rPr>
          <w:rFonts w:ascii="Arial" w:hAnsi="Arial" w:cs="Arial"/>
          <w:sz w:val="16"/>
          <w:szCs w:val="16"/>
        </w:rPr>
      </w:pPr>
      <w:r w:rsidRPr="00C15301">
        <w:rPr>
          <w:rFonts w:ascii="Arial" w:hAnsi="Arial" w:cs="Arial"/>
          <w:sz w:val="16"/>
          <w:szCs w:val="16"/>
        </w:rPr>
        <w:t xml:space="preserve">а) </w:t>
      </w:r>
      <w:proofErr w:type="spellStart"/>
      <w:r w:rsidRPr="00C15301">
        <w:rPr>
          <w:rFonts w:ascii="Arial" w:hAnsi="Arial" w:cs="Arial"/>
          <w:sz w:val="16"/>
          <w:szCs w:val="16"/>
        </w:rPr>
        <w:t>Шлейфовое</w:t>
      </w:r>
      <w:proofErr w:type="spellEnd"/>
      <w:r w:rsidRPr="00C15301">
        <w:rPr>
          <w:rFonts w:ascii="Arial" w:hAnsi="Arial" w:cs="Arial"/>
          <w:sz w:val="16"/>
          <w:szCs w:val="16"/>
        </w:rPr>
        <w:t xml:space="preserve"> подключение светодиодной ленты</w:t>
      </w:r>
      <w:r w:rsidR="0039544C">
        <w:rPr>
          <w:rFonts w:ascii="Arial" w:hAnsi="Arial" w:cs="Arial"/>
          <w:sz w:val="16"/>
          <w:szCs w:val="16"/>
        </w:rPr>
        <w:t>;</w:t>
      </w:r>
      <w:r w:rsidR="00D83098" w:rsidRPr="00C15301">
        <w:rPr>
          <w:rFonts w:ascii="Arial" w:hAnsi="Arial" w:cs="Arial"/>
          <w:sz w:val="16"/>
          <w:szCs w:val="16"/>
        </w:rPr>
        <w:t xml:space="preserve"> б) подключение нескольких отрезков светодиодной ленты смонтированных в одну линию. </w:t>
      </w:r>
      <w:r w:rsidRPr="00C15301">
        <w:rPr>
          <w:rFonts w:ascii="Arial" w:hAnsi="Arial" w:cs="Arial"/>
          <w:sz w:val="16"/>
          <w:szCs w:val="16"/>
        </w:rPr>
        <w:t xml:space="preserve"> </w:t>
      </w:r>
    </w:p>
    <w:p w:rsidR="00B63860" w:rsidRPr="00C15301" w:rsidRDefault="00B63860" w:rsidP="00E07C2D">
      <w:pPr>
        <w:pStyle w:val="a3"/>
        <w:numPr>
          <w:ilvl w:val="0"/>
          <w:numId w:val="1"/>
        </w:numPr>
        <w:spacing w:after="0"/>
        <w:rPr>
          <w:rFonts w:ascii="Arial" w:hAnsi="Arial" w:cs="Arial"/>
          <w:b/>
          <w:sz w:val="16"/>
          <w:szCs w:val="16"/>
        </w:rPr>
      </w:pPr>
      <w:r w:rsidRPr="00C15301">
        <w:rPr>
          <w:rFonts w:ascii="Arial" w:hAnsi="Arial" w:cs="Arial"/>
          <w:b/>
          <w:sz w:val="16"/>
          <w:szCs w:val="16"/>
        </w:rPr>
        <w:lastRenderedPageBreak/>
        <w:t>Возможные неиспр</w:t>
      </w:r>
      <w:r w:rsidR="001B7A64" w:rsidRPr="00C15301">
        <w:rPr>
          <w:rFonts w:ascii="Arial" w:hAnsi="Arial" w:cs="Arial"/>
          <w:b/>
          <w:sz w:val="16"/>
          <w:szCs w:val="16"/>
        </w:rPr>
        <w:t>авности и способы их устранения</w:t>
      </w:r>
    </w:p>
    <w:tbl>
      <w:tblPr>
        <w:tblStyle w:val="a4"/>
        <w:tblW w:w="0" w:type="auto"/>
        <w:jc w:val="center"/>
        <w:tblLook w:val="04A0" w:firstRow="1" w:lastRow="0" w:firstColumn="1" w:lastColumn="0" w:noHBand="0" w:noVBand="1"/>
      </w:tblPr>
      <w:tblGrid>
        <w:gridCol w:w="2027"/>
        <w:gridCol w:w="3625"/>
        <w:gridCol w:w="4804"/>
      </w:tblGrid>
      <w:tr w:rsidR="00B63860" w:rsidRPr="001B4DD0" w:rsidTr="00CD1D8A">
        <w:trPr>
          <w:jc w:val="center"/>
        </w:trPr>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неисправность</w:t>
            </w:r>
          </w:p>
        </w:tc>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причина</w:t>
            </w:r>
          </w:p>
        </w:tc>
        <w:tc>
          <w:tcPr>
            <w:tcW w:w="0" w:type="auto"/>
          </w:tcPr>
          <w:p w:rsidR="00B63860" w:rsidRPr="001B4DD0" w:rsidRDefault="001B4DD0" w:rsidP="00B63860">
            <w:pPr>
              <w:pStyle w:val="a3"/>
              <w:ind w:left="0"/>
              <w:rPr>
                <w:rFonts w:ascii="Arial" w:hAnsi="Arial" w:cs="Arial"/>
                <w:b/>
                <w:sz w:val="16"/>
                <w:szCs w:val="16"/>
              </w:rPr>
            </w:pPr>
            <w:r>
              <w:rPr>
                <w:rFonts w:ascii="Arial" w:hAnsi="Arial" w:cs="Arial"/>
                <w:b/>
                <w:sz w:val="16"/>
                <w:szCs w:val="16"/>
              </w:rPr>
              <w:t>р</w:t>
            </w:r>
            <w:r w:rsidR="00B63860" w:rsidRPr="001B4DD0">
              <w:rPr>
                <w:rFonts w:ascii="Arial" w:hAnsi="Arial" w:cs="Arial"/>
                <w:b/>
                <w:sz w:val="16"/>
                <w:szCs w:val="16"/>
              </w:rPr>
              <w:t>ешение</w:t>
            </w:r>
          </w:p>
        </w:tc>
      </w:tr>
      <w:tr w:rsidR="00B63860" w:rsidRPr="00C15301" w:rsidTr="00CD1D8A">
        <w:trPr>
          <w:jc w:val="center"/>
        </w:trPr>
        <w:tc>
          <w:tcPr>
            <w:tcW w:w="0" w:type="auto"/>
            <w:vMerge w:val="restart"/>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включается светодиодная лента</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работает источник питания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Заменить источник питания</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соблюдена полярность подключения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 xml:space="preserve">Подключить светодиодную ленту к источнику питания согласно полярности </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Обрыв/повреждения питающего  кабеля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Восстановить контакт</w:t>
            </w:r>
          </w:p>
        </w:tc>
      </w:tr>
      <w:tr w:rsidR="00AD0B84" w:rsidRPr="00C15301" w:rsidTr="00CD1D8A">
        <w:trPr>
          <w:jc w:val="center"/>
        </w:trPr>
        <w:tc>
          <w:tcPr>
            <w:tcW w:w="0" w:type="auto"/>
            <w:vMerge w:val="restart"/>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Мерцают светодиоды</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Плохой контакт провода питания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Проверить и восстановить пайку в месте соединения в местах соединения провода с платой</w:t>
            </w:r>
          </w:p>
        </w:tc>
      </w:tr>
      <w:tr w:rsidR="00AD0B84" w:rsidRPr="00C15301" w:rsidTr="00CD1D8A">
        <w:trPr>
          <w:jc w:val="center"/>
        </w:trPr>
        <w:tc>
          <w:tcPr>
            <w:tcW w:w="0" w:type="auto"/>
            <w:vMerge/>
          </w:tcPr>
          <w:p w:rsidR="00AD0B84" w:rsidRPr="00C15301" w:rsidRDefault="00AD0B84" w:rsidP="00B63860">
            <w:pPr>
              <w:pStyle w:val="a3"/>
              <w:ind w:left="0"/>
              <w:rPr>
                <w:rFonts w:ascii="Arial" w:hAnsi="Arial" w:cs="Arial"/>
                <w:sz w:val="16"/>
                <w:szCs w:val="16"/>
              </w:rPr>
            </w:pP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Повреждение платы светодиодной ленты вследствие механического воздействия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Заменить участок поврежденной ленты</w:t>
            </w:r>
          </w:p>
        </w:tc>
      </w:tr>
      <w:tr w:rsidR="00AD0B84" w:rsidRPr="00C15301" w:rsidTr="00CD1D8A">
        <w:trPr>
          <w:jc w:val="center"/>
        </w:trPr>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Низкая яркость свечения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Большие потери мощности на проводах</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473C9D" w:rsidRPr="00C15301" w:rsidRDefault="00473C9D" w:rsidP="00E07C2D">
      <w:pPr>
        <w:pStyle w:val="a3"/>
        <w:numPr>
          <w:ilvl w:val="0"/>
          <w:numId w:val="1"/>
        </w:numPr>
        <w:spacing w:after="0"/>
        <w:rPr>
          <w:rFonts w:ascii="Arial" w:hAnsi="Arial" w:cs="Arial"/>
          <w:b/>
          <w:sz w:val="16"/>
          <w:szCs w:val="16"/>
        </w:rPr>
      </w:pPr>
      <w:r w:rsidRPr="00C15301">
        <w:rPr>
          <w:rFonts w:ascii="Arial" w:hAnsi="Arial" w:cs="Arial"/>
          <w:b/>
          <w:sz w:val="16"/>
          <w:szCs w:val="16"/>
        </w:rPr>
        <w:t>Условия хранения</w:t>
      </w:r>
    </w:p>
    <w:p w:rsidR="00473C9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в упаковке хранится в помещениях с температурой окружающей среды </w:t>
      </w:r>
      <w:r w:rsidR="001B7A64" w:rsidRPr="00C15301">
        <w:rPr>
          <w:rFonts w:ascii="Arial" w:hAnsi="Arial" w:cs="Arial"/>
          <w:sz w:val="16"/>
          <w:szCs w:val="16"/>
        </w:rPr>
        <w:t>от -</w:t>
      </w:r>
      <w:r w:rsidRPr="00C15301">
        <w:rPr>
          <w:rFonts w:ascii="Arial" w:hAnsi="Arial" w:cs="Arial"/>
          <w:sz w:val="16"/>
          <w:szCs w:val="16"/>
        </w:rPr>
        <w:t>20°С до +50°С и относительной влажности не более 75% при 25°С.</w:t>
      </w:r>
    </w:p>
    <w:p w:rsidR="005A0C8D" w:rsidRPr="00C15301" w:rsidRDefault="001B7A64" w:rsidP="00E07C2D">
      <w:pPr>
        <w:pStyle w:val="a3"/>
        <w:numPr>
          <w:ilvl w:val="0"/>
          <w:numId w:val="1"/>
        </w:numPr>
        <w:spacing w:after="0"/>
        <w:rPr>
          <w:rFonts w:ascii="Arial" w:hAnsi="Arial" w:cs="Arial"/>
          <w:b/>
          <w:sz w:val="16"/>
          <w:szCs w:val="16"/>
        </w:rPr>
      </w:pPr>
      <w:r w:rsidRPr="00C15301">
        <w:rPr>
          <w:rFonts w:ascii="Arial" w:hAnsi="Arial" w:cs="Arial"/>
          <w:b/>
          <w:sz w:val="16"/>
          <w:szCs w:val="16"/>
        </w:rPr>
        <w:t>Транспортировка</w:t>
      </w:r>
    </w:p>
    <w:p w:rsidR="005A0C8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w:t>
      </w:r>
      <w:r w:rsidR="005A0C8D" w:rsidRPr="00C15301">
        <w:rPr>
          <w:rFonts w:ascii="Arial" w:hAnsi="Arial" w:cs="Arial"/>
          <w:sz w:val="16"/>
          <w:szCs w:val="16"/>
        </w:rPr>
        <w:t>в упаковке пригодна для транспортировки любыми видами транспорта.</w:t>
      </w:r>
    </w:p>
    <w:p w:rsidR="00810676" w:rsidRPr="00C15301" w:rsidRDefault="00810676" w:rsidP="00E07C2D">
      <w:pPr>
        <w:pStyle w:val="a3"/>
        <w:numPr>
          <w:ilvl w:val="0"/>
          <w:numId w:val="1"/>
        </w:numPr>
        <w:spacing w:after="0"/>
        <w:rPr>
          <w:rFonts w:ascii="Arial" w:hAnsi="Arial" w:cs="Arial"/>
          <w:b/>
          <w:sz w:val="16"/>
          <w:szCs w:val="16"/>
        </w:rPr>
      </w:pPr>
      <w:r w:rsidRPr="00C15301">
        <w:rPr>
          <w:rFonts w:ascii="Arial" w:hAnsi="Arial" w:cs="Arial"/>
          <w:b/>
          <w:sz w:val="16"/>
          <w:szCs w:val="16"/>
        </w:rPr>
        <w:t>Утилизация</w:t>
      </w:r>
    </w:p>
    <w:p w:rsidR="00810676" w:rsidRPr="00C15301" w:rsidRDefault="0021398A" w:rsidP="00CD7F5E">
      <w:pPr>
        <w:spacing w:after="0"/>
        <w:ind w:left="360"/>
        <w:rPr>
          <w:rFonts w:ascii="Arial" w:hAnsi="Arial" w:cs="Arial"/>
          <w:sz w:val="16"/>
          <w:szCs w:val="16"/>
        </w:rPr>
      </w:pPr>
      <w:r w:rsidRPr="00C15301">
        <w:rPr>
          <w:rFonts w:ascii="Arial" w:hAnsi="Arial" w:cs="Arial"/>
          <w:sz w:val="16"/>
          <w:szCs w:val="16"/>
        </w:rPr>
        <w:t>С</w:t>
      </w:r>
      <w:r w:rsidR="00810676" w:rsidRPr="00C15301">
        <w:rPr>
          <w:rFonts w:ascii="Arial" w:hAnsi="Arial" w:cs="Arial"/>
          <w:sz w:val="16"/>
          <w:szCs w:val="16"/>
        </w:rPr>
        <w:t xml:space="preserve">ветодиодная лента </w:t>
      </w:r>
      <w:r w:rsidR="00CD1D8A" w:rsidRPr="00C15301">
        <w:rPr>
          <w:rFonts w:ascii="Arial" w:hAnsi="Arial" w:cs="Arial"/>
          <w:sz w:val="16"/>
          <w:szCs w:val="16"/>
        </w:rPr>
        <w:t xml:space="preserve">не содержит токсичных или драгоценных материалов и </w:t>
      </w:r>
      <w:r w:rsidR="006704FA" w:rsidRPr="00C15301">
        <w:rPr>
          <w:rFonts w:ascii="Arial" w:hAnsi="Arial" w:cs="Arial"/>
          <w:sz w:val="16"/>
          <w:szCs w:val="16"/>
        </w:rPr>
        <w:t>утилизируется согласно правилам утилизации бытовой электронной техники.</w:t>
      </w:r>
    </w:p>
    <w:p w:rsidR="001B7A64" w:rsidRPr="00C15301" w:rsidRDefault="001B7A64" w:rsidP="001B7A64">
      <w:pPr>
        <w:pStyle w:val="a3"/>
        <w:numPr>
          <w:ilvl w:val="0"/>
          <w:numId w:val="1"/>
        </w:numPr>
        <w:spacing w:after="0"/>
        <w:rPr>
          <w:rFonts w:ascii="Arial" w:hAnsi="Arial" w:cs="Arial"/>
          <w:b/>
          <w:sz w:val="16"/>
          <w:szCs w:val="16"/>
        </w:rPr>
      </w:pPr>
      <w:r w:rsidRPr="00C15301">
        <w:rPr>
          <w:rFonts w:ascii="Arial" w:hAnsi="Arial" w:cs="Arial"/>
          <w:b/>
          <w:sz w:val="16"/>
          <w:szCs w:val="16"/>
        </w:rPr>
        <w:t>Информация об изготовителе и дата производства</w:t>
      </w:r>
    </w:p>
    <w:p w:rsidR="001B7A64" w:rsidRPr="00C15301" w:rsidRDefault="001B7A64" w:rsidP="003A63CA">
      <w:pPr>
        <w:spacing w:after="0"/>
        <w:ind w:left="360"/>
        <w:jc w:val="both"/>
        <w:rPr>
          <w:rFonts w:ascii="Arial" w:hAnsi="Arial" w:cs="Arial"/>
          <w:sz w:val="16"/>
          <w:szCs w:val="16"/>
        </w:rPr>
      </w:pPr>
      <w:r w:rsidRPr="00C15301">
        <w:rPr>
          <w:rFonts w:ascii="Arial" w:hAnsi="Arial" w:cs="Arial"/>
          <w:sz w:val="16"/>
          <w:szCs w:val="16"/>
        </w:rPr>
        <w:t xml:space="preserve">Сделано в Китае. Изготовитель: </w:t>
      </w:r>
      <w:r w:rsidRPr="00C15301">
        <w:rPr>
          <w:rFonts w:ascii="Arial" w:hAnsi="Arial" w:cs="Arial"/>
          <w:sz w:val="16"/>
          <w:szCs w:val="16"/>
          <w:lang w:val="en-US"/>
        </w:rPr>
        <w:t>Ningbo</w:t>
      </w:r>
      <w:r w:rsidRPr="00C15301">
        <w:rPr>
          <w:rFonts w:ascii="Arial" w:hAnsi="Arial" w:cs="Arial"/>
          <w:sz w:val="16"/>
          <w:szCs w:val="16"/>
        </w:rPr>
        <w:t xml:space="preserve"> </w:t>
      </w:r>
      <w:proofErr w:type="spellStart"/>
      <w:r w:rsidRPr="00C15301">
        <w:rPr>
          <w:rFonts w:ascii="Arial" w:hAnsi="Arial" w:cs="Arial"/>
          <w:sz w:val="16"/>
          <w:szCs w:val="16"/>
          <w:lang w:val="en-US"/>
        </w:rPr>
        <w:t>Yusing</w:t>
      </w:r>
      <w:proofErr w:type="spellEnd"/>
      <w:r w:rsidRPr="00C15301">
        <w:rPr>
          <w:rFonts w:ascii="Arial" w:hAnsi="Arial" w:cs="Arial"/>
          <w:sz w:val="16"/>
          <w:szCs w:val="16"/>
        </w:rPr>
        <w:t xml:space="preserve"> </w:t>
      </w:r>
      <w:r w:rsidRPr="00C15301">
        <w:rPr>
          <w:rFonts w:ascii="Arial" w:hAnsi="Arial" w:cs="Arial"/>
          <w:sz w:val="16"/>
          <w:szCs w:val="16"/>
          <w:lang w:val="en-US"/>
        </w:rPr>
        <w:t>Electronics</w:t>
      </w:r>
      <w:r w:rsidRPr="00C15301">
        <w:rPr>
          <w:rFonts w:ascii="Arial" w:hAnsi="Arial" w:cs="Arial"/>
          <w:sz w:val="16"/>
          <w:szCs w:val="16"/>
        </w:rPr>
        <w:t xml:space="preserve"> </w:t>
      </w:r>
      <w:r w:rsidRPr="00C15301">
        <w:rPr>
          <w:rFonts w:ascii="Arial" w:hAnsi="Arial" w:cs="Arial"/>
          <w:sz w:val="16"/>
          <w:szCs w:val="16"/>
          <w:lang w:val="en-US"/>
        </w:rPr>
        <w:t>Co</w:t>
      </w:r>
      <w:r w:rsidRPr="00C15301">
        <w:rPr>
          <w:rFonts w:ascii="Arial" w:hAnsi="Arial" w:cs="Arial"/>
          <w:sz w:val="16"/>
          <w:szCs w:val="16"/>
        </w:rPr>
        <w:t xml:space="preserve">., </w:t>
      </w:r>
      <w:r w:rsidRPr="00C15301">
        <w:rPr>
          <w:rFonts w:ascii="Arial" w:hAnsi="Arial" w:cs="Arial"/>
          <w:sz w:val="16"/>
          <w:szCs w:val="16"/>
          <w:lang w:val="en-US"/>
        </w:rPr>
        <w:t>LTD</w:t>
      </w:r>
      <w:r w:rsidRPr="00C15301">
        <w:rPr>
          <w:rFonts w:ascii="Arial" w:hAnsi="Arial" w:cs="Arial"/>
          <w:sz w:val="16"/>
          <w:szCs w:val="16"/>
        </w:rPr>
        <w:t xml:space="preserve">, </w:t>
      </w:r>
      <w:r w:rsidRPr="00C15301">
        <w:rPr>
          <w:rFonts w:ascii="Arial" w:hAnsi="Arial" w:cs="Arial"/>
          <w:sz w:val="16"/>
          <w:szCs w:val="16"/>
          <w:lang w:val="en-US"/>
        </w:rPr>
        <w:t>Civil</w:t>
      </w:r>
      <w:r w:rsidRPr="00C15301">
        <w:rPr>
          <w:rFonts w:ascii="Arial" w:hAnsi="Arial" w:cs="Arial"/>
          <w:sz w:val="16"/>
          <w:szCs w:val="16"/>
        </w:rPr>
        <w:t xml:space="preserve"> </w:t>
      </w:r>
      <w:r w:rsidRPr="00C15301">
        <w:rPr>
          <w:rFonts w:ascii="Arial" w:hAnsi="Arial" w:cs="Arial"/>
          <w:sz w:val="16"/>
          <w:szCs w:val="16"/>
          <w:lang w:val="en-US"/>
        </w:rPr>
        <w:t>Industrial</w:t>
      </w:r>
      <w:r w:rsidRPr="00C15301">
        <w:rPr>
          <w:rFonts w:ascii="Arial" w:hAnsi="Arial" w:cs="Arial"/>
          <w:sz w:val="16"/>
          <w:szCs w:val="16"/>
        </w:rPr>
        <w:t xml:space="preserve"> </w:t>
      </w:r>
      <w:r w:rsidRPr="00C15301">
        <w:rPr>
          <w:rFonts w:ascii="Arial" w:hAnsi="Arial" w:cs="Arial"/>
          <w:sz w:val="16"/>
          <w:szCs w:val="16"/>
          <w:lang w:val="en-US"/>
        </w:rPr>
        <w:t>Zone</w:t>
      </w:r>
      <w:r w:rsidRPr="00C15301">
        <w:rPr>
          <w:rFonts w:ascii="Arial" w:hAnsi="Arial" w:cs="Arial"/>
          <w:sz w:val="16"/>
          <w:szCs w:val="16"/>
        </w:rPr>
        <w:t xml:space="preserve">, </w:t>
      </w:r>
      <w:proofErr w:type="spellStart"/>
      <w:r w:rsidRPr="00C15301">
        <w:rPr>
          <w:rFonts w:ascii="Arial" w:hAnsi="Arial" w:cs="Arial"/>
          <w:sz w:val="16"/>
          <w:szCs w:val="16"/>
          <w:lang w:val="en-US"/>
        </w:rPr>
        <w:t>Pugen</w:t>
      </w:r>
      <w:proofErr w:type="spellEnd"/>
      <w:r w:rsidRPr="00C15301">
        <w:rPr>
          <w:rFonts w:ascii="Arial" w:hAnsi="Arial" w:cs="Arial"/>
          <w:sz w:val="16"/>
          <w:szCs w:val="16"/>
        </w:rPr>
        <w:t xml:space="preserve"> </w:t>
      </w:r>
      <w:proofErr w:type="spellStart"/>
      <w:r w:rsidRPr="00C15301">
        <w:rPr>
          <w:rFonts w:ascii="Arial" w:hAnsi="Arial" w:cs="Arial"/>
          <w:sz w:val="16"/>
          <w:szCs w:val="16"/>
          <w:lang w:val="en-US"/>
        </w:rPr>
        <w:t>Vilage</w:t>
      </w:r>
      <w:proofErr w:type="spellEnd"/>
      <w:r w:rsidRPr="00C15301">
        <w:rPr>
          <w:rFonts w:ascii="Arial" w:hAnsi="Arial" w:cs="Arial"/>
          <w:sz w:val="16"/>
          <w:szCs w:val="16"/>
        </w:rPr>
        <w:t xml:space="preserve">, </w:t>
      </w:r>
      <w:proofErr w:type="spellStart"/>
      <w:r w:rsidRPr="00C15301">
        <w:rPr>
          <w:rFonts w:ascii="Arial" w:hAnsi="Arial" w:cs="Arial"/>
          <w:sz w:val="16"/>
          <w:szCs w:val="16"/>
          <w:lang w:val="en-US"/>
        </w:rPr>
        <w:t>Qiu</w:t>
      </w:r>
      <w:proofErr w:type="spellEnd"/>
      <w:r w:rsidRPr="00C15301">
        <w:rPr>
          <w:rFonts w:ascii="Arial" w:hAnsi="Arial" w:cs="Arial"/>
          <w:sz w:val="16"/>
          <w:szCs w:val="16"/>
        </w:rPr>
        <w:t>’</w:t>
      </w:r>
      <w:r w:rsidRPr="00C15301">
        <w:rPr>
          <w:rFonts w:ascii="Arial" w:hAnsi="Arial" w:cs="Arial"/>
          <w:sz w:val="16"/>
          <w:szCs w:val="16"/>
          <w:lang w:val="en-US"/>
        </w:rPr>
        <w:t>ai</w:t>
      </w:r>
      <w:r w:rsidRPr="00C15301">
        <w:rPr>
          <w:rFonts w:ascii="Arial" w:hAnsi="Arial" w:cs="Arial"/>
          <w:sz w:val="16"/>
          <w:szCs w:val="16"/>
        </w:rPr>
        <w:t xml:space="preserve">, </w:t>
      </w:r>
      <w:r w:rsidRPr="00C15301">
        <w:rPr>
          <w:rFonts w:ascii="Arial" w:hAnsi="Arial" w:cs="Arial"/>
          <w:sz w:val="16"/>
          <w:szCs w:val="16"/>
          <w:lang w:val="en-US"/>
        </w:rPr>
        <w:t>Ningbo</w:t>
      </w:r>
      <w:r w:rsidRPr="00C15301">
        <w:rPr>
          <w:rFonts w:ascii="Arial" w:hAnsi="Arial" w:cs="Arial"/>
          <w:sz w:val="16"/>
          <w:szCs w:val="16"/>
        </w:rPr>
        <w:t xml:space="preserve">, </w:t>
      </w:r>
      <w:r w:rsidRPr="00C15301">
        <w:rPr>
          <w:rFonts w:ascii="Arial" w:hAnsi="Arial" w:cs="Arial"/>
          <w:sz w:val="16"/>
          <w:szCs w:val="16"/>
          <w:lang w:val="en-US"/>
        </w:rPr>
        <w:t>China</w:t>
      </w:r>
      <w:r w:rsidRPr="00C15301">
        <w:rPr>
          <w:rFonts w:ascii="Arial" w:hAnsi="Arial" w:cs="Arial"/>
          <w:sz w:val="16"/>
          <w:szCs w:val="16"/>
        </w:rPr>
        <w:t>/ООО "</w:t>
      </w:r>
      <w:proofErr w:type="spellStart"/>
      <w:r w:rsidRPr="00C15301">
        <w:rPr>
          <w:rFonts w:ascii="Arial" w:hAnsi="Arial" w:cs="Arial"/>
          <w:sz w:val="16"/>
          <w:szCs w:val="16"/>
        </w:rPr>
        <w:t>Нингбо</w:t>
      </w:r>
      <w:proofErr w:type="spellEnd"/>
      <w:r w:rsidRPr="00C15301">
        <w:rPr>
          <w:rFonts w:ascii="Arial" w:hAnsi="Arial" w:cs="Arial"/>
          <w:sz w:val="16"/>
          <w:szCs w:val="16"/>
        </w:rPr>
        <w:t xml:space="preserve"> </w:t>
      </w:r>
      <w:proofErr w:type="spellStart"/>
      <w:r w:rsidRPr="00C15301">
        <w:rPr>
          <w:rFonts w:ascii="Arial" w:hAnsi="Arial" w:cs="Arial"/>
          <w:sz w:val="16"/>
          <w:szCs w:val="16"/>
        </w:rPr>
        <w:t>Юсинг</w:t>
      </w:r>
      <w:proofErr w:type="spellEnd"/>
      <w:r w:rsidRPr="00C15301">
        <w:rPr>
          <w:rFonts w:ascii="Arial" w:hAnsi="Arial" w:cs="Arial"/>
          <w:sz w:val="16"/>
          <w:szCs w:val="16"/>
        </w:rPr>
        <w:t xml:space="preserve"> </w:t>
      </w:r>
      <w:proofErr w:type="spellStart"/>
      <w:r w:rsidRPr="00C15301">
        <w:rPr>
          <w:rFonts w:ascii="Arial" w:hAnsi="Arial" w:cs="Arial"/>
          <w:sz w:val="16"/>
          <w:szCs w:val="16"/>
        </w:rPr>
        <w:t>Электроникс</w:t>
      </w:r>
      <w:proofErr w:type="spellEnd"/>
      <w:r w:rsidRPr="00C15301">
        <w:rPr>
          <w:rFonts w:ascii="Arial" w:hAnsi="Arial" w:cs="Arial"/>
          <w:sz w:val="16"/>
          <w:szCs w:val="16"/>
        </w:rPr>
        <w:t xml:space="preserve"> Компания", зона </w:t>
      </w:r>
      <w:proofErr w:type="spellStart"/>
      <w:r w:rsidRPr="00C15301">
        <w:rPr>
          <w:rFonts w:ascii="Arial" w:hAnsi="Arial" w:cs="Arial"/>
          <w:sz w:val="16"/>
          <w:szCs w:val="16"/>
        </w:rPr>
        <w:t>Цивил</w:t>
      </w:r>
      <w:proofErr w:type="spellEnd"/>
      <w:r w:rsidRPr="00C15301">
        <w:rPr>
          <w:rFonts w:ascii="Arial" w:hAnsi="Arial" w:cs="Arial"/>
          <w:sz w:val="16"/>
          <w:szCs w:val="16"/>
        </w:rPr>
        <w:t xml:space="preserve"> Индастриал, населенный пункт </w:t>
      </w:r>
      <w:proofErr w:type="spellStart"/>
      <w:r w:rsidRPr="00C15301">
        <w:rPr>
          <w:rFonts w:ascii="Arial" w:hAnsi="Arial" w:cs="Arial"/>
          <w:sz w:val="16"/>
          <w:szCs w:val="16"/>
        </w:rPr>
        <w:t>Пуген</w:t>
      </w:r>
      <w:proofErr w:type="spellEnd"/>
      <w:r w:rsidRPr="00C15301">
        <w:rPr>
          <w:rFonts w:ascii="Arial" w:hAnsi="Arial" w:cs="Arial"/>
          <w:sz w:val="16"/>
          <w:szCs w:val="16"/>
        </w:rPr>
        <w:t xml:space="preserve">, </w:t>
      </w:r>
      <w:proofErr w:type="spellStart"/>
      <w:r w:rsidRPr="00C15301">
        <w:rPr>
          <w:rFonts w:ascii="Arial" w:hAnsi="Arial" w:cs="Arial"/>
          <w:sz w:val="16"/>
          <w:szCs w:val="16"/>
        </w:rPr>
        <w:t>Цюай</w:t>
      </w:r>
      <w:proofErr w:type="spellEnd"/>
      <w:r w:rsidRPr="00C15301">
        <w:rPr>
          <w:rFonts w:ascii="Arial" w:hAnsi="Arial" w:cs="Arial"/>
          <w:sz w:val="16"/>
          <w:szCs w:val="16"/>
        </w:rPr>
        <w:t xml:space="preserve">, г. </w:t>
      </w:r>
      <w:proofErr w:type="spellStart"/>
      <w:r w:rsidRPr="00C15301">
        <w:rPr>
          <w:rFonts w:ascii="Arial" w:hAnsi="Arial" w:cs="Arial"/>
          <w:sz w:val="16"/>
          <w:szCs w:val="16"/>
        </w:rPr>
        <w:t>Нингбо</w:t>
      </w:r>
      <w:proofErr w:type="spellEnd"/>
      <w:r w:rsidRPr="00C15301">
        <w:rPr>
          <w:rFonts w:ascii="Arial" w:hAnsi="Arial" w:cs="Arial"/>
          <w:sz w:val="16"/>
          <w:szCs w:val="16"/>
        </w:rPr>
        <w:t xml:space="preserve">, Китай. </w:t>
      </w:r>
    </w:p>
    <w:p w:rsidR="001B7A64" w:rsidRPr="00C15301" w:rsidRDefault="001B7A64" w:rsidP="003A63CA">
      <w:pPr>
        <w:spacing w:after="0"/>
        <w:ind w:left="360"/>
        <w:jc w:val="both"/>
        <w:rPr>
          <w:rFonts w:ascii="Arial" w:hAnsi="Arial" w:cs="Arial"/>
          <w:sz w:val="16"/>
          <w:szCs w:val="16"/>
        </w:rPr>
      </w:pPr>
      <w:r w:rsidRPr="00C15301">
        <w:rPr>
          <w:rFonts w:ascii="Arial" w:hAnsi="Arial" w:cs="Arial"/>
          <w:sz w:val="16"/>
          <w:szCs w:val="16"/>
        </w:rPr>
        <w:t>Официальный представитель в РФ</w:t>
      </w:r>
      <w:r w:rsidR="004E675D" w:rsidRPr="004E675D">
        <w:rPr>
          <w:rFonts w:ascii="Arial" w:hAnsi="Arial" w:cs="Arial"/>
          <w:sz w:val="16"/>
          <w:szCs w:val="16"/>
        </w:rPr>
        <w:t xml:space="preserve"> </w:t>
      </w:r>
      <w:r w:rsidR="004E675D">
        <w:rPr>
          <w:rFonts w:ascii="Arial" w:hAnsi="Arial" w:cs="Arial"/>
          <w:sz w:val="16"/>
          <w:szCs w:val="16"/>
        </w:rPr>
        <w:t xml:space="preserve">/ </w:t>
      </w:r>
      <w:bookmarkStart w:id="0" w:name="_GoBack"/>
      <w:bookmarkEnd w:id="0"/>
      <w:r w:rsidR="001D573C" w:rsidRPr="00AE7A50">
        <w:rPr>
          <w:rFonts w:ascii="Arial" w:hAnsi="Arial" w:cs="Arial"/>
          <w:sz w:val="16"/>
          <w:szCs w:val="16"/>
        </w:rPr>
        <w:t>Импортер: ООО «СИЛА СВЕТА» Россия, 117405, г. Москва, ул. Дорожная, д. 48, тел. +7(499)394-69-26</w:t>
      </w:r>
      <w:r w:rsidR="001D573C">
        <w:rPr>
          <w:rFonts w:ascii="Arial" w:hAnsi="Arial" w:cs="Arial"/>
          <w:sz w:val="16"/>
          <w:szCs w:val="16"/>
        </w:rPr>
        <w:t>.</w:t>
      </w:r>
    </w:p>
    <w:p w:rsidR="001B7A64" w:rsidRPr="00C15301" w:rsidRDefault="001B7A64" w:rsidP="001B7A64">
      <w:pPr>
        <w:spacing w:after="0"/>
        <w:ind w:left="360"/>
        <w:rPr>
          <w:rFonts w:ascii="Arial" w:hAnsi="Arial" w:cs="Arial"/>
          <w:b/>
          <w:sz w:val="16"/>
          <w:szCs w:val="16"/>
        </w:rPr>
      </w:pPr>
      <w:r w:rsidRPr="00C15301">
        <w:rPr>
          <w:rFonts w:ascii="Arial" w:hAnsi="Arial" w:cs="Arial"/>
          <w:sz w:val="16"/>
          <w:szCs w:val="16"/>
        </w:rPr>
        <w:t>Дата изготовления нанесена на товаре ММ.ГГГГ, где ММ – месяц изготовления, ГГГГ – год изготовления.</w:t>
      </w:r>
    </w:p>
    <w:p w:rsidR="00683BB2" w:rsidRPr="00C15301" w:rsidRDefault="00683BB2" w:rsidP="00E07C2D">
      <w:pPr>
        <w:pStyle w:val="a3"/>
        <w:numPr>
          <w:ilvl w:val="0"/>
          <w:numId w:val="1"/>
        </w:numPr>
        <w:spacing w:after="0"/>
        <w:rPr>
          <w:rFonts w:ascii="Arial" w:hAnsi="Arial" w:cs="Arial"/>
          <w:b/>
          <w:sz w:val="16"/>
          <w:szCs w:val="16"/>
        </w:rPr>
      </w:pPr>
      <w:r w:rsidRPr="00C15301">
        <w:rPr>
          <w:rFonts w:ascii="Arial" w:hAnsi="Arial" w:cs="Arial"/>
          <w:b/>
          <w:sz w:val="16"/>
          <w:szCs w:val="16"/>
        </w:rPr>
        <w:t>Г</w:t>
      </w:r>
      <w:r w:rsidR="001B7A64" w:rsidRPr="00C15301">
        <w:rPr>
          <w:rFonts w:ascii="Arial" w:hAnsi="Arial" w:cs="Arial"/>
          <w:b/>
          <w:sz w:val="16"/>
          <w:szCs w:val="16"/>
        </w:rPr>
        <w:t>арантийные обязательства</w:t>
      </w:r>
    </w:p>
    <w:p w:rsidR="00AD0B84" w:rsidRPr="00C15301" w:rsidRDefault="00AD0B84" w:rsidP="00E07C2D">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Гарантия на светодиодную ленту ТМ «</w:t>
      </w:r>
      <w:r w:rsidRPr="00C15301">
        <w:rPr>
          <w:rFonts w:ascii="Arial" w:hAnsi="Arial" w:cs="Arial"/>
          <w:sz w:val="16"/>
          <w:szCs w:val="16"/>
          <w:lang w:val="en-US"/>
        </w:rPr>
        <w:t>FERON</w:t>
      </w:r>
      <w:r w:rsidRPr="00C15301">
        <w:rPr>
          <w:rFonts w:ascii="Arial" w:hAnsi="Arial" w:cs="Arial"/>
          <w:sz w:val="16"/>
          <w:szCs w:val="16"/>
        </w:rPr>
        <w:t xml:space="preserve">» составляет 36 месяцев (3 </w:t>
      </w:r>
      <w:r w:rsidR="001B7A64" w:rsidRPr="00C15301">
        <w:rPr>
          <w:rFonts w:ascii="Arial" w:hAnsi="Arial" w:cs="Arial"/>
          <w:sz w:val="16"/>
          <w:szCs w:val="16"/>
        </w:rPr>
        <w:t>года</w:t>
      </w:r>
      <w:r w:rsidRPr="00C15301">
        <w:rPr>
          <w:rFonts w:ascii="Arial" w:hAnsi="Arial" w:cs="Arial"/>
          <w:sz w:val="16"/>
          <w:szCs w:val="16"/>
        </w:rPr>
        <w:t>) с момента продажи.</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Гарантийные обязательства осуществляются на месте продажи товара, </w:t>
      </w:r>
      <w:r w:rsidRPr="001D573C">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C15301">
        <w:rPr>
          <w:rFonts w:ascii="Arial" w:hAnsi="Arial" w:cs="Arial"/>
          <w:sz w:val="16"/>
          <w:szCs w:val="16"/>
        </w:rPr>
        <w:t>.</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15301">
        <w:rPr>
          <w:rFonts w:ascii="Arial" w:hAnsi="Arial" w:cs="Arial"/>
          <w:sz w:val="16"/>
          <w:szCs w:val="16"/>
        </w:rPr>
        <w:t>стикерованием</w:t>
      </w:r>
      <w:proofErr w:type="spellEnd"/>
      <w:r w:rsidRPr="00C15301">
        <w:rPr>
          <w:rFonts w:ascii="Arial" w:hAnsi="Arial" w:cs="Arial"/>
          <w:sz w:val="16"/>
          <w:szCs w:val="16"/>
        </w:rPr>
        <w:t>. </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Если от даты производства товара, возвращаемого на склад поставщика</w:t>
      </w:r>
      <w:r w:rsidR="00757A88">
        <w:rPr>
          <w:rFonts w:ascii="Arial" w:hAnsi="Arial" w:cs="Arial"/>
          <w:sz w:val="16"/>
          <w:szCs w:val="16"/>
        </w:rPr>
        <w:t>,</w:t>
      </w:r>
      <w:r w:rsidRPr="00C15301">
        <w:rPr>
          <w:rFonts w:ascii="Arial" w:hAnsi="Arial" w:cs="Arial"/>
          <w:sz w:val="16"/>
          <w:szCs w:val="16"/>
        </w:rPr>
        <w:t xml:space="preserve"> прошло более </w:t>
      </w:r>
      <w:r w:rsidR="00757A88">
        <w:rPr>
          <w:rFonts w:ascii="Arial" w:hAnsi="Arial" w:cs="Arial"/>
          <w:sz w:val="16"/>
          <w:szCs w:val="16"/>
        </w:rPr>
        <w:t>трех</w:t>
      </w:r>
      <w:r w:rsidRPr="00C15301">
        <w:rPr>
          <w:rFonts w:ascii="Arial" w:hAnsi="Arial" w:cs="Arial"/>
          <w:sz w:val="16"/>
          <w:szCs w:val="16"/>
        </w:rPr>
        <w:t xml:space="preserve"> лет, то гарантийные обязательства НЕ выполняются без наличия заполненных продавцом документов, удостоверяющих факт продажи товара.</w:t>
      </w:r>
    </w:p>
    <w:p w:rsidR="00683BB2"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sectPr w:rsidR="00683BB2" w:rsidRPr="00C15301" w:rsidSect="00CD1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2B6"/>
    <w:multiLevelType w:val="hybridMultilevel"/>
    <w:tmpl w:val="A728395E"/>
    <w:lvl w:ilvl="0" w:tplc="4A96CAA4">
      <w:start w:val="6"/>
      <w:numFmt w:val="decimal"/>
      <w:lvlText w:val="5.%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6EC36F59"/>
    <w:multiLevelType w:val="hybridMultilevel"/>
    <w:tmpl w:val="26B8CAE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1"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13"/>
  </w:num>
  <w:num w:numId="3">
    <w:abstractNumId w:val="4"/>
  </w:num>
  <w:num w:numId="4">
    <w:abstractNumId w:val="5"/>
  </w:num>
  <w:num w:numId="5">
    <w:abstractNumId w:val="12"/>
  </w:num>
  <w:num w:numId="6">
    <w:abstractNumId w:val="1"/>
  </w:num>
  <w:num w:numId="7">
    <w:abstractNumId w:val="8"/>
  </w:num>
  <w:num w:numId="8">
    <w:abstractNumId w:val="10"/>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39"/>
    <w:rsid w:val="000E2F71"/>
    <w:rsid w:val="0010619A"/>
    <w:rsid w:val="0017765B"/>
    <w:rsid w:val="001B4DD0"/>
    <w:rsid w:val="001B7A64"/>
    <w:rsid w:val="001D573C"/>
    <w:rsid w:val="0021398A"/>
    <w:rsid w:val="002914C5"/>
    <w:rsid w:val="002944F7"/>
    <w:rsid w:val="002977CA"/>
    <w:rsid w:val="002E6C69"/>
    <w:rsid w:val="00331BDE"/>
    <w:rsid w:val="00341A80"/>
    <w:rsid w:val="003524AD"/>
    <w:rsid w:val="0039544C"/>
    <w:rsid w:val="003A63CA"/>
    <w:rsid w:val="003F1866"/>
    <w:rsid w:val="00473C9D"/>
    <w:rsid w:val="004A5FAF"/>
    <w:rsid w:val="004B28B2"/>
    <w:rsid w:val="004D3BF0"/>
    <w:rsid w:val="004E675D"/>
    <w:rsid w:val="004F58CD"/>
    <w:rsid w:val="00514718"/>
    <w:rsid w:val="00526C8A"/>
    <w:rsid w:val="0053164A"/>
    <w:rsid w:val="00531677"/>
    <w:rsid w:val="005655E7"/>
    <w:rsid w:val="005A0C8D"/>
    <w:rsid w:val="005B0440"/>
    <w:rsid w:val="005B3A0B"/>
    <w:rsid w:val="005F7473"/>
    <w:rsid w:val="00630A00"/>
    <w:rsid w:val="00656153"/>
    <w:rsid w:val="006665AE"/>
    <w:rsid w:val="006704FA"/>
    <w:rsid w:val="006738BD"/>
    <w:rsid w:val="00683BB2"/>
    <w:rsid w:val="006B2CC3"/>
    <w:rsid w:val="00703C51"/>
    <w:rsid w:val="00757A88"/>
    <w:rsid w:val="00765495"/>
    <w:rsid w:val="007A438D"/>
    <w:rsid w:val="00810676"/>
    <w:rsid w:val="008F54B5"/>
    <w:rsid w:val="00903FCD"/>
    <w:rsid w:val="00905CAF"/>
    <w:rsid w:val="00910448"/>
    <w:rsid w:val="009402E9"/>
    <w:rsid w:val="0099362E"/>
    <w:rsid w:val="00994DEC"/>
    <w:rsid w:val="009D26AB"/>
    <w:rsid w:val="00A058AB"/>
    <w:rsid w:val="00A5457E"/>
    <w:rsid w:val="00A80ED1"/>
    <w:rsid w:val="00AD0B84"/>
    <w:rsid w:val="00AD5221"/>
    <w:rsid w:val="00B37F03"/>
    <w:rsid w:val="00B40436"/>
    <w:rsid w:val="00B51195"/>
    <w:rsid w:val="00B63860"/>
    <w:rsid w:val="00C15301"/>
    <w:rsid w:val="00CB5E4F"/>
    <w:rsid w:val="00CD1D8A"/>
    <w:rsid w:val="00CD7F5E"/>
    <w:rsid w:val="00D42D1A"/>
    <w:rsid w:val="00D64D1E"/>
    <w:rsid w:val="00D83098"/>
    <w:rsid w:val="00E07C2D"/>
    <w:rsid w:val="00F50B55"/>
    <w:rsid w:val="00F56439"/>
    <w:rsid w:val="00F70506"/>
    <w:rsid w:val="00F8718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7C52"/>
  <w15:docId w15:val="{045761B2-8E72-4007-B725-C0E1D955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1B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9</cp:revision>
  <dcterms:created xsi:type="dcterms:W3CDTF">2020-03-03T08:48:00Z</dcterms:created>
  <dcterms:modified xsi:type="dcterms:W3CDTF">2022-03-10T11:39:00Z</dcterms:modified>
</cp:coreProperties>
</file>