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EA" w:rsidRPr="00EF78DA" w:rsidRDefault="00762A00" w:rsidP="007B5636">
      <w:pPr>
        <w:spacing w:after="0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Комплектующие для светодиодного дюралайта ТМ «</w:t>
      </w:r>
      <w:r>
        <w:rPr>
          <w:rFonts w:ascii="Arial" w:hAnsi="Arial" w:cs="Arial"/>
          <w:b/>
          <w:caps/>
          <w:sz w:val="18"/>
          <w:szCs w:val="18"/>
          <w:lang w:val="en-US"/>
        </w:rPr>
        <w:t>FERON</w:t>
      </w:r>
      <w:r>
        <w:rPr>
          <w:rFonts w:ascii="Arial" w:hAnsi="Arial" w:cs="Arial"/>
          <w:b/>
          <w:caps/>
          <w:sz w:val="18"/>
          <w:szCs w:val="18"/>
        </w:rPr>
        <w:t>»</w:t>
      </w:r>
    </w:p>
    <w:p w:rsidR="00586653" w:rsidRPr="00BC7DC0" w:rsidRDefault="00586653" w:rsidP="007B5636">
      <w:pPr>
        <w:spacing w:after="0"/>
        <w:jc w:val="center"/>
        <w:rPr>
          <w:rFonts w:ascii="Arial" w:hAnsi="Arial" w:cs="Arial"/>
          <w:b/>
          <w:caps/>
          <w:sz w:val="18"/>
          <w:szCs w:val="18"/>
        </w:rPr>
      </w:pPr>
      <w:r w:rsidRPr="00BC7DC0">
        <w:rPr>
          <w:rFonts w:ascii="Arial" w:hAnsi="Arial" w:cs="Arial"/>
          <w:b/>
          <w:caps/>
          <w:sz w:val="18"/>
          <w:szCs w:val="18"/>
        </w:rPr>
        <w:t>ИНструкция</w:t>
      </w:r>
    </w:p>
    <w:p w:rsidR="00586653" w:rsidRPr="00BC7DC0" w:rsidRDefault="00586653" w:rsidP="007B5636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586653" w:rsidRPr="00BC7DC0" w:rsidRDefault="00586653" w:rsidP="007B5636">
      <w:pPr>
        <w:spacing w:after="0"/>
        <w:rPr>
          <w:rFonts w:ascii="Arial" w:hAnsi="Arial" w:cs="Arial"/>
          <w:sz w:val="18"/>
          <w:szCs w:val="18"/>
        </w:rPr>
      </w:pPr>
    </w:p>
    <w:p w:rsidR="00586653" w:rsidRPr="00BC7DC0" w:rsidRDefault="00586653" w:rsidP="007B5636">
      <w:pPr>
        <w:spacing w:after="0"/>
        <w:rPr>
          <w:rFonts w:ascii="Arial" w:hAnsi="Arial" w:cs="Arial"/>
          <w:b/>
          <w:sz w:val="18"/>
          <w:szCs w:val="18"/>
        </w:rPr>
      </w:pPr>
      <w:r w:rsidRPr="00BC7DC0">
        <w:rPr>
          <w:rFonts w:ascii="Arial" w:hAnsi="Arial" w:cs="Arial"/>
          <w:b/>
          <w:sz w:val="18"/>
          <w:szCs w:val="18"/>
        </w:rPr>
        <w:t>1. Назначение изделия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</w:tblGrid>
      <w:tr w:rsidR="000A5083" w:rsidTr="000A5083">
        <w:trPr>
          <w:jc w:val="center"/>
        </w:trPr>
        <w:tc>
          <w:tcPr>
            <w:tcW w:w="1716" w:type="dxa"/>
          </w:tcPr>
          <w:p w:rsid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комплектующего</w:t>
            </w:r>
          </w:p>
        </w:tc>
        <w:tc>
          <w:tcPr>
            <w:tcW w:w="1716" w:type="dxa"/>
          </w:tcPr>
          <w:p w:rsidR="000A5083" w:rsidRPr="00762A00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LD120</w:t>
            </w:r>
          </w:p>
        </w:tc>
        <w:tc>
          <w:tcPr>
            <w:tcW w:w="1716" w:type="dxa"/>
          </w:tcPr>
          <w:p w:rsidR="000A5083" w:rsidRPr="00762A00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LD126</w:t>
            </w:r>
          </w:p>
        </w:tc>
        <w:tc>
          <w:tcPr>
            <w:tcW w:w="1716" w:type="dxa"/>
          </w:tcPr>
          <w:p w:rsidR="000A5083" w:rsidRP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LD122</w:t>
            </w:r>
          </w:p>
        </w:tc>
      </w:tr>
      <w:tr w:rsidR="000A5083" w:rsidTr="000A5083">
        <w:trPr>
          <w:jc w:val="center"/>
        </w:trPr>
        <w:tc>
          <w:tcPr>
            <w:tcW w:w="1716" w:type="dxa"/>
          </w:tcPr>
          <w:p w:rsid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Назначение</w:t>
            </w:r>
          </w:p>
        </w:tc>
        <w:tc>
          <w:tcPr>
            <w:tcW w:w="1716" w:type="dxa"/>
          </w:tcPr>
          <w:p w:rsidR="000A5083" w:rsidRP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Контроллер светодиодного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дюралайта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0A5083">
              <w:rPr>
                <w:rFonts w:ascii="Arial" w:hAnsi="Arial" w:cs="Arial"/>
                <w:sz w:val="18"/>
                <w:szCs w:val="18"/>
              </w:rPr>
              <w:t>, 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0A5083">
              <w:rPr>
                <w:rFonts w:ascii="Arial" w:hAnsi="Arial" w:cs="Arial"/>
                <w:sz w:val="18"/>
                <w:szCs w:val="18"/>
              </w:rPr>
              <w:t>, 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</w:p>
        </w:tc>
        <w:tc>
          <w:tcPr>
            <w:tcW w:w="1716" w:type="dxa"/>
          </w:tcPr>
          <w:p w:rsidR="000A5083" w:rsidRP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Соединитель для светодиодного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дюралайта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0A5083">
              <w:rPr>
                <w:rFonts w:ascii="Arial" w:hAnsi="Arial" w:cs="Arial"/>
                <w:sz w:val="18"/>
                <w:szCs w:val="18"/>
              </w:rPr>
              <w:t>, 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</w:p>
        </w:tc>
        <w:tc>
          <w:tcPr>
            <w:tcW w:w="1716" w:type="dxa"/>
          </w:tcPr>
          <w:p w:rsid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Сетевой шнур для светодиодного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дюралайта</w:t>
            </w:r>
            <w:proofErr w:type="spellEnd"/>
          </w:p>
        </w:tc>
      </w:tr>
      <w:tr w:rsidR="000A5083" w:rsidRPr="000A5083" w:rsidTr="000A5083">
        <w:trPr>
          <w:jc w:val="center"/>
        </w:trPr>
        <w:tc>
          <w:tcPr>
            <w:tcW w:w="1716" w:type="dxa"/>
          </w:tcPr>
          <w:p w:rsid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применение</w:t>
            </w:r>
          </w:p>
        </w:tc>
        <w:tc>
          <w:tcPr>
            <w:tcW w:w="1716" w:type="dxa"/>
          </w:tcPr>
          <w:p w:rsidR="000A5083" w:rsidRP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LED-R2W, LED-F3W, LED-F4W</w:t>
            </w:r>
          </w:p>
        </w:tc>
        <w:tc>
          <w:tcPr>
            <w:tcW w:w="1716" w:type="dxa"/>
          </w:tcPr>
          <w:p w:rsidR="000A5083" w:rsidRP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LED-R2W, LED-F3W</w:t>
            </w:r>
          </w:p>
        </w:tc>
        <w:tc>
          <w:tcPr>
            <w:tcW w:w="1716" w:type="dxa"/>
          </w:tcPr>
          <w:p w:rsidR="000A5083" w:rsidRP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LED-R2W, LED-F3W</w:t>
            </w:r>
          </w:p>
        </w:tc>
      </w:tr>
    </w:tbl>
    <w:p w:rsidR="00C969EA" w:rsidRPr="000A5083" w:rsidRDefault="00C969EA" w:rsidP="007B5636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586653" w:rsidRPr="00BC7DC0" w:rsidRDefault="00586653" w:rsidP="007B5636">
      <w:pPr>
        <w:spacing w:after="0"/>
        <w:rPr>
          <w:rFonts w:ascii="Arial" w:hAnsi="Arial" w:cs="Arial"/>
          <w:b/>
          <w:sz w:val="18"/>
          <w:szCs w:val="18"/>
        </w:rPr>
      </w:pPr>
      <w:r w:rsidRPr="00BC7DC0">
        <w:rPr>
          <w:rFonts w:ascii="Arial" w:hAnsi="Arial" w:cs="Arial"/>
          <w:b/>
          <w:sz w:val="18"/>
          <w:szCs w:val="18"/>
        </w:rPr>
        <w:t>2. Технические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1"/>
        <w:gridCol w:w="2104"/>
        <w:gridCol w:w="2104"/>
        <w:gridCol w:w="1937"/>
      </w:tblGrid>
      <w:tr w:rsidR="000A5083" w:rsidTr="001630CF">
        <w:tc>
          <w:tcPr>
            <w:tcW w:w="4151" w:type="dxa"/>
          </w:tcPr>
          <w:p w:rsidR="000A5083" w:rsidRDefault="000A5083" w:rsidP="000A5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модели</w:t>
            </w:r>
          </w:p>
        </w:tc>
        <w:tc>
          <w:tcPr>
            <w:tcW w:w="2104" w:type="dxa"/>
          </w:tcPr>
          <w:p w:rsidR="000A5083" w:rsidRPr="00762A00" w:rsidRDefault="000A5083" w:rsidP="000A5083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LD120</w:t>
            </w:r>
          </w:p>
        </w:tc>
        <w:tc>
          <w:tcPr>
            <w:tcW w:w="2104" w:type="dxa"/>
          </w:tcPr>
          <w:p w:rsidR="000A5083" w:rsidRPr="00762A00" w:rsidRDefault="000A5083" w:rsidP="000A5083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LD122</w:t>
            </w:r>
          </w:p>
        </w:tc>
        <w:tc>
          <w:tcPr>
            <w:tcW w:w="1937" w:type="dxa"/>
          </w:tcPr>
          <w:p w:rsidR="000A5083" w:rsidRPr="000A5083" w:rsidRDefault="000A5083" w:rsidP="000A5083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LD126</w:t>
            </w:r>
          </w:p>
        </w:tc>
      </w:tr>
      <w:tr w:rsidR="000A5083" w:rsidTr="000A5083">
        <w:tc>
          <w:tcPr>
            <w:tcW w:w="4151" w:type="dxa"/>
          </w:tcPr>
          <w:p w:rsid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рабочее напряжение</w:t>
            </w:r>
          </w:p>
        </w:tc>
        <w:tc>
          <w:tcPr>
            <w:tcW w:w="4208" w:type="dxa"/>
            <w:gridSpan w:val="2"/>
            <w:vAlign w:val="center"/>
          </w:tcPr>
          <w:p w:rsidR="000A5083" w:rsidRDefault="000A5083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220-240В/50Гц</w:t>
            </w:r>
          </w:p>
        </w:tc>
        <w:tc>
          <w:tcPr>
            <w:tcW w:w="1937" w:type="dxa"/>
          </w:tcPr>
          <w:p w:rsidR="000A5083" w:rsidRPr="000A5083" w:rsidRDefault="000A5083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250В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</w:t>
            </w:r>
          </w:p>
        </w:tc>
      </w:tr>
      <w:tr w:rsidR="000A5083" w:rsidTr="000A5083">
        <w:tc>
          <w:tcPr>
            <w:tcW w:w="4151" w:type="dxa"/>
          </w:tcPr>
          <w:p w:rsidR="000A5083" w:rsidRPr="000A5083" w:rsidRDefault="000A5083" w:rsidP="007B5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Максимально допустимая нагрузка</w:t>
            </w:r>
          </w:p>
        </w:tc>
        <w:tc>
          <w:tcPr>
            <w:tcW w:w="2104" w:type="dxa"/>
            <w:vAlign w:val="center"/>
          </w:tcPr>
          <w:p w:rsidR="000A5083" w:rsidRPr="000A5083" w:rsidRDefault="000A5083" w:rsidP="000A5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300Вт</w:t>
            </w:r>
          </w:p>
        </w:tc>
        <w:tc>
          <w:tcPr>
            <w:tcW w:w="4041" w:type="dxa"/>
            <w:gridSpan w:val="2"/>
            <w:vAlign w:val="center"/>
          </w:tcPr>
          <w:p w:rsidR="000A5083" w:rsidRDefault="000A5083" w:rsidP="000A5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5А</w:t>
            </w:r>
          </w:p>
        </w:tc>
      </w:tr>
      <w:tr w:rsidR="00C40D41" w:rsidTr="004200E7">
        <w:tc>
          <w:tcPr>
            <w:tcW w:w="4151" w:type="dxa"/>
          </w:tcPr>
          <w:p w:rsidR="00C40D41" w:rsidRDefault="00C40D41" w:rsidP="00BC7DC0">
            <w:pPr>
              <w:tabs>
                <w:tab w:val="left" w:pos="151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Рабочая температура окружающей среды</w:t>
            </w:r>
          </w:p>
        </w:tc>
        <w:tc>
          <w:tcPr>
            <w:tcW w:w="6145" w:type="dxa"/>
            <w:gridSpan w:val="3"/>
            <w:vAlign w:val="center"/>
          </w:tcPr>
          <w:p w:rsidR="00C40D41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0°С-+50°С</w:t>
            </w:r>
          </w:p>
        </w:tc>
      </w:tr>
      <w:tr w:rsidR="00C40D41" w:rsidTr="00850220">
        <w:tc>
          <w:tcPr>
            <w:tcW w:w="4151" w:type="dxa"/>
          </w:tcPr>
          <w:p w:rsidR="00C40D41" w:rsidRDefault="00C40D41" w:rsidP="00BC7DC0">
            <w:pPr>
              <w:tabs>
                <w:tab w:val="left" w:pos="151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Класс защиты</w:t>
            </w:r>
          </w:p>
        </w:tc>
        <w:tc>
          <w:tcPr>
            <w:tcW w:w="6145" w:type="dxa"/>
            <w:gridSpan w:val="3"/>
            <w:vAlign w:val="center"/>
          </w:tcPr>
          <w:p w:rsidR="00C40D41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</w:tc>
      </w:tr>
      <w:tr w:rsidR="00C40D41" w:rsidTr="00367329">
        <w:tc>
          <w:tcPr>
            <w:tcW w:w="4151" w:type="dxa"/>
          </w:tcPr>
          <w:p w:rsidR="00C40D41" w:rsidRDefault="00C40D41" w:rsidP="00BC7DC0">
            <w:pPr>
              <w:tabs>
                <w:tab w:val="left" w:pos="151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режимов работы</w:t>
            </w:r>
          </w:p>
        </w:tc>
        <w:tc>
          <w:tcPr>
            <w:tcW w:w="2104" w:type="dxa"/>
            <w:vAlign w:val="center"/>
          </w:tcPr>
          <w:p w:rsidR="00C40D41" w:rsidRPr="00C40D41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04" w:type="dxa"/>
            <w:vAlign w:val="center"/>
          </w:tcPr>
          <w:p w:rsidR="00C40D41" w:rsidRPr="00C40D41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37" w:type="dxa"/>
          </w:tcPr>
          <w:p w:rsidR="00C40D41" w:rsidRPr="00C40D41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40D41" w:rsidTr="00367329">
        <w:tc>
          <w:tcPr>
            <w:tcW w:w="4151" w:type="dxa"/>
          </w:tcPr>
          <w:p w:rsidR="00C40D41" w:rsidRDefault="00C40D41" w:rsidP="00BC7DC0">
            <w:pPr>
              <w:tabs>
                <w:tab w:val="left" w:pos="151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Степень защиты от пыли и влаги</w:t>
            </w:r>
          </w:p>
        </w:tc>
        <w:tc>
          <w:tcPr>
            <w:tcW w:w="2104" w:type="dxa"/>
            <w:vAlign w:val="center"/>
          </w:tcPr>
          <w:p w:rsidR="00C40D41" w:rsidRPr="00EF78DA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2104" w:type="dxa"/>
            <w:vAlign w:val="center"/>
          </w:tcPr>
          <w:p w:rsidR="00C40D41" w:rsidRPr="00EF78DA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54</w:t>
            </w:r>
          </w:p>
        </w:tc>
        <w:tc>
          <w:tcPr>
            <w:tcW w:w="1937" w:type="dxa"/>
          </w:tcPr>
          <w:p w:rsidR="00C40D41" w:rsidRDefault="00C40D41" w:rsidP="00EF78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44</w:t>
            </w:r>
          </w:p>
        </w:tc>
      </w:tr>
    </w:tbl>
    <w:p w:rsidR="00586653" w:rsidRPr="00BC7DC0" w:rsidRDefault="0052621C" w:rsidP="007B5636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 </w:t>
      </w:r>
      <w:r w:rsidR="00586653" w:rsidRPr="00BC7DC0">
        <w:rPr>
          <w:rFonts w:ascii="Arial" w:hAnsi="Arial" w:cs="Arial"/>
          <w:b/>
          <w:sz w:val="18"/>
          <w:szCs w:val="18"/>
        </w:rPr>
        <w:t xml:space="preserve"> Комплект поставки</w:t>
      </w:r>
    </w:p>
    <w:p w:rsidR="00586653" w:rsidRDefault="00586653" w:rsidP="007B5636">
      <w:pPr>
        <w:spacing w:after="0"/>
        <w:rPr>
          <w:rFonts w:ascii="Arial" w:hAnsi="Arial" w:cs="Arial"/>
          <w:sz w:val="18"/>
          <w:szCs w:val="18"/>
        </w:rPr>
      </w:pPr>
      <w:r w:rsidRPr="00BC7DC0">
        <w:rPr>
          <w:rFonts w:ascii="Arial" w:hAnsi="Arial" w:cs="Arial"/>
          <w:sz w:val="18"/>
          <w:szCs w:val="18"/>
        </w:rPr>
        <w:t xml:space="preserve">3.1. </w:t>
      </w:r>
      <w:r w:rsidR="00C40D41">
        <w:rPr>
          <w:rFonts w:ascii="Arial" w:hAnsi="Arial" w:cs="Arial"/>
          <w:sz w:val="18"/>
          <w:szCs w:val="18"/>
        </w:rPr>
        <w:t>товар</w:t>
      </w:r>
    </w:p>
    <w:p w:rsidR="00586653" w:rsidRDefault="00586653" w:rsidP="007B5636">
      <w:pPr>
        <w:spacing w:after="0"/>
        <w:rPr>
          <w:rFonts w:ascii="Arial" w:hAnsi="Arial" w:cs="Arial"/>
          <w:sz w:val="18"/>
          <w:szCs w:val="18"/>
        </w:rPr>
      </w:pPr>
      <w:r w:rsidRPr="00BC7DC0">
        <w:rPr>
          <w:rFonts w:ascii="Arial" w:hAnsi="Arial" w:cs="Arial"/>
          <w:sz w:val="18"/>
          <w:szCs w:val="18"/>
        </w:rPr>
        <w:t>3.2. Коробка</w:t>
      </w:r>
      <w:r w:rsidR="00C969EA">
        <w:rPr>
          <w:rFonts w:ascii="Arial" w:hAnsi="Arial" w:cs="Arial"/>
          <w:sz w:val="18"/>
          <w:szCs w:val="18"/>
        </w:rPr>
        <w:t xml:space="preserve"> упаковочная</w:t>
      </w:r>
      <w:r w:rsidRPr="00BC7DC0">
        <w:rPr>
          <w:rFonts w:ascii="Arial" w:hAnsi="Arial" w:cs="Arial"/>
          <w:sz w:val="18"/>
          <w:szCs w:val="18"/>
        </w:rPr>
        <w:tab/>
      </w:r>
    </w:p>
    <w:p w:rsidR="00C40D41" w:rsidRPr="00BC7DC0" w:rsidRDefault="00C40D41" w:rsidP="007B56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 Инструкция.</w:t>
      </w:r>
    </w:p>
    <w:p w:rsidR="00586653" w:rsidRPr="00BC7DC0" w:rsidRDefault="00586653" w:rsidP="007B5636">
      <w:pPr>
        <w:spacing w:after="0"/>
        <w:rPr>
          <w:rFonts w:ascii="Arial" w:hAnsi="Arial" w:cs="Arial"/>
          <w:b/>
          <w:sz w:val="18"/>
          <w:szCs w:val="18"/>
        </w:rPr>
      </w:pPr>
      <w:r w:rsidRPr="00BC7DC0">
        <w:rPr>
          <w:rFonts w:ascii="Arial" w:hAnsi="Arial" w:cs="Arial"/>
          <w:b/>
          <w:sz w:val="18"/>
          <w:szCs w:val="18"/>
        </w:rPr>
        <w:t>4. Требования безопасности</w:t>
      </w:r>
    </w:p>
    <w:p w:rsidR="00586653" w:rsidRPr="00BC7DC0" w:rsidRDefault="00586653" w:rsidP="007B5636">
      <w:pPr>
        <w:spacing w:after="0"/>
        <w:rPr>
          <w:rFonts w:ascii="Arial" w:hAnsi="Arial" w:cs="Arial"/>
          <w:i/>
          <w:sz w:val="18"/>
          <w:szCs w:val="18"/>
        </w:rPr>
      </w:pPr>
      <w:r w:rsidRPr="00BC7DC0">
        <w:rPr>
          <w:rFonts w:ascii="Arial" w:hAnsi="Arial" w:cs="Arial"/>
          <w:i/>
          <w:sz w:val="18"/>
          <w:szCs w:val="18"/>
        </w:rPr>
        <w:t xml:space="preserve">Внимание! Прибор использует опасное для жизни  сетевое напряжение (≈ 230В). </w:t>
      </w:r>
      <w:r w:rsidR="00C40D41">
        <w:rPr>
          <w:rFonts w:ascii="Arial" w:hAnsi="Arial" w:cs="Arial"/>
          <w:i/>
          <w:sz w:val="18"/>
          <w:szCs w:val="18"/>
        </w:rPr>
        <w:t>Все работы по п</w:t>
      </w:r>
      <w:r w:rsidRPr="00BC7DC0">
        <w:rPr>
          <w:rFonts w:ascii="Arial" w:hAnsi="Arial" w:cs="Arial"/>
          <w:i/>
          <w:sz w:val="18"/>
          <w:szCs w:val="18"/>
        </w:rPr>
        <w:t>одключени</w:t>
      </w:r>
      <w:r w:rsidR="00C40D41">
        <w:rPr>
          <w:rFonts w:ascii="Arial" w:hAnsi="Arial" w:cs="Arial"/>
          <w:i/>
          <w:sz w:val="18"/>
          <w:szCs w:val="18"/>
        </w:rPr>
        <w:t>ю</w:t>
      </w:r>
      <w:r w:rsidRPr="00BC7DC0">
        <w:rPr>
          <w:rFonts w:ascii="Arial" w:hAnsi="Arial" w:cs="Arial"/>
          <w:i/>
          <w:sz w:val="18"/>
          <w:szCs w:val="18"/>
        </w:rPr>
        <w:t xml:space="preserve"> </w:t>
      </w:r>
      <w:r w:rsidR="00C40D41">
        <w:rPr>
          <w:rFonts w:ascii="Arial" w:hAnsi="Arial" w:cs="Arial"/>
          <w:i/>
          <w:sz w:val="18"/>
          <w:szCs w:val="18"/>
        </w:rPr>
        <w:t>должны</w:t>
      </w:r>
      <w:r w:rsidRPr="00BC7DC0">
        <w:rPr>
          <w:rFonts w:ascii="Arial" w:hAnsi="Arial" w:cs="Arial"/>
          <w:i/>
          <w:sz w:val="18"/>
          <w:szCs w:val="18"/>
        </w:rPr>
        <w:t xml:space="preserve"> осуществляться квалифицированным персоналом</w:t>
      </w:r>
      <w:r w:rsidR="009656AF" w:rsidRPr="00BC7DC0">
        <w:rPr>
          <w:rFonts w:ascii="Arial" w:hAnsi="Arial" w:cs="Arial"/>
          <w:i/>
          <w:sz w:val="18"/>
          <w:szCs w:val="18"/>
        </w:rPr>
        <w:t>,</w:t>
      </w:r>
      <w:r w:rsidRPr="00BC7DC0">
        <w:rPr>
          <w:rFonts w:ascii="Arial" w:hAnsi="Arial" w:cs="Arial"/>
          <w:i/>
          <w:sz w:val="18"/>
          <w:szCs w:val="18"/>
        </w:rPr>
        <w:t xml:space="preserve"> имеющим соответствующие лицензии и допуски к такому виду работ.</w:t>
      </w:r>
      <w:r w:rsidR="00C40D41">
        <w:rPr>
          <w:rFonts w:ascii="Arial" w:hAnsi="Arial" w:cs="Arial"/>
          <w:i/>
          <w:sz w:val="18"/>
          <w:szCs w:val="18"/>
        </w:rPr>
        <w:t xml:space="preserve"> При необходимости обратитесь к квалифицированному электрику.</w:t>
      </w:r>
    </w:p>
    <w:p w:rsidR="00586653" w:rsidRPr="00BC7DC0" w:rsidRDefault="00586653" w:rsidP="007B5636">
      <w:pPr>
        <w:spacing w:after="0"/>
        <w:rPr>
          <w:rFonts w:ascii="Arial" w:hAnsi="Arial" w:cs="Arial"/>
          <w:b/>
          <w:sz w:val="18"/>
          <w:szCs w:val="18"/>
        </w:rPr>
      </w:pPr>
      <w:r w:rsidRPr="00BC7DC0">
        <w:rPr>
          <w:rFonts w:ascii="Arial" w:hAnsi="Arial" w:cs="Arial"/>
          <w:b/>
          <w:sz w:val="18"/>
          <w:szCs w:val="18"/>
        </w:rPr>
        <w:t xml:space="preserve">5. </w:t>
      </w:r>
      <w:r w:rsidR="0016598E">
        <w:rPr>
          <w:rFonts w:ascii="Arial" w:hAnsi="Arial" w:cs="Arial"/>
          <w:b/>
          <w:sz w:val="18"/>
          <w:szCs w:val="18"/>
        </w:rPr>
        <w:t>Подключение</w:t>
      </w:r>
      <w:r w:rsidRPr="00BC7DC0">
        <w:rPr>
          <w:rFonts w:ascii="Arial" w:hAnsi="Arial" w:cs="Arial"/>
          <w:b/>
          <w:sz w:val="18"/>
          <w:szCs w:val="18"/>
        </w:rPr>
        <w:t>.</w:t>
      </w:r>
    </w:p>
    <w:p w:rsidR="00586653" w:rsidRPr="00BC7DC0" w:rsidRDefault="00586653" w:rsidP="007B5636">
      <w:pPr>
        <w:spacing w:after="0"/>
        <w:rPr>
          <w:rFonts w:ascii="Arial" w:hAnsi="Arial" w:cs="Arial"/>
          <w:sz w:val="18"/>
          <w:szCs w:val="18"/>
        </w:rPr>
      </w:pPr>
      <w:r w:rsidRPr="00BC7DC0">
        <w:rPr>
          <w:rFonts w:ascii="Arial" w:hAnsi="Arial" w:cs="Arial"/>
          <w:sz w:val="18"/>
          <w:szCs w:val="18"/>
        </w:rPr>
        <w:t xml:space="preserve">- </w:t>
      </w:r>
      <w:r w:rsidR="00C40D41">
        <w:rPr>
          <w:rFonts w:ascii="Arial" w:hAnsi="Arial" w:cs="Arial"/>
          <w:sz w:val="18"/>
          <w:szCs w:val="18"/>
        </w:rPr>
        <w:t>Достаньте изделие из упаковки, проверьте внешний вид и наличие всей необходимой комплектации.</w:t>
      </w:r>
    </w:p>
    <w:p w:rsidR="00586653" w:rsidRPr="00BC7DC0" w:rsidRDefault="000E16A6" w:rsidP="000E16A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C40D41">
        <w:rPr>
          <w:rFonts w:ascii="Arial" w:hAnsi="Arial" w:cs="Arial"/>
          <w:sz w:val="18"/>
          <w:szCs w:val="18"/>
        </w:rPr>
        <w:t xml:space="preserve">Сначала осуществите подключение </w:t>
      </w:r>
      <w:proofErr w:type="spellStart"/>
      <w:r w:rsidR="00C40D41">
        <w:rPr>
          <w:rFonts w:ascii="Arial" w:hAnsi="Arial" w:cs="Arial"/>
          <w:sz w:val="18"/>
          <w:szCs w:val="18"/>
        </w:rPr>
        <w:t>дюралайта</w:t>
      </w:r>
      <w:proofErr w:type="spellEnd"/>
      <w:r w:rsidR="00C40D41">
        <w:rPr>
          <w:rFonts w:ascii="Arial" w:hAnsi="Arial" w:cs="Arial"/>
          <w:sz w:val="18"/>
          <w:szCs w:val="18"/>
        </w:rPr>
        <w:t>. При использовании на улице все места электрических соединений должны быть надежно герметизированы.</w:t>
      </w:r>
    </w:p>
    <w:p w:rsidR="00586653" w:rsidRDefault="00466824" w:rsidP="007B56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6598E">
        <w:rPr>
          <w:rFonts w:ascii="Arial" w:hAnsi="Arial" w:cs="Arial"/>
          <w:sz w:val="18"/>
          <w:szCs w:val="18"/>
        </w:rPr>
        <w:t>осуществите подключение к бытовой электросети (</w:t>
      </w:r>
      <w:r w:rsidR="0016598E">
        <w:rPr>
          <w:rFonts w:ascii="Arial" w:hAnsi="Arial" w:cs="Arial"/>
          <w:sz w:val="18"/>
          <w:szCs w:val="18"/>
          <w:lang w:val="en-US"/>
        </w:rPr>
        <w:t>LD</w:t>
      </w:r>
      <w:r w:rsidR="0016598E" w:rsidRPr="0016598E">
        <w:rPr>
          <w:rFonts w:ascii="Arial" w:hAnsi="Arial" w:cs="Arial"/>
          <w:sz w:val="18"/>
          <w:szCs w:val="18"/>
        </w:rPr>
        <w:t xml:space="preserve">120, </w:t>
      </w:r>
      <w:r w:rsidR="0016598E">
        <w:rPr>
          <w:rFonts w:ascii="Arial" w:hAnsi="Arial" w:cs="Arial"/>
          <w:sz w:val="18"/>
          <w:szCs w:val="18"/>
          <w:lang w:val="en-US"/>
        </w:rPr>
        <w:t>LD</w:t>
      </w:r>
      <w:r w:rsidR="0016598E" w:rsidRPr="0016598E">
        <w:rPr>
          <w:rFonts w:ascii="Arial" w:hAnsi="Arial" w:cs="Arial"/>
          <w:sz w:val="18"/>
          <w:szCs w:val="18"/>
        </w:rPr>
        <w:t>122</w:t>
      </w:r>
      <w:r w:rsidR="0016598E">
        <w:rPr>
          <w:rFonts w:ascii="Arial" w:hAnsi="Arial" w:cs="Arial"/>
          <w:sz w:val="18"/>
          <w:szCs w:val="18"/>
        </w:rPr>
        <w:t>) при помощи вилки</w:t>
      </w:r>
      <w:r w:rsidR="00586653" w:rsidRPr="00BC7DC0">
        <w:rPr>
          <w:rFonts w:ascii="Arial" w:hAnsi="Arial" w:cs="Arial"/>
          <w:sz w:val="18"/>
          <w:szCs w:val="18"/>
        </w:rPr>
        <w:t>.</w:t>
      </w:r>
    </w:p>
    <w:p w:rsidR="0016598E" w:rsidRDefault="0016598E" w:rsidP="007B56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включите питание.</w:t>
      </w:r>
    </w:p>
    <w:p w:rsidR="005B693A" w:rsidRDefault="00466824" w:rsidP="007B5636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5B693A">
        <w:rPr>
          <w:rFonts w:ascii="Arial" w:hAnsi="Arial" w:cs="Arial"/>
          <w:b/>
          <w:sz w:val="18"/>
          <w:szCs w:val="18"/>
        </w:rPr>
        <w:t>. Транспортировка</w:t>
      </w:r>
    </w:p>
    <w:p w:rsidR="005B693A" w:rsidRDefault="00466824" w:rsidP="007B56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Драйверы </w:t>
      </w:r>
      <w:r w:rsidR="005B693A">
        <w:rPr>
          <w:rFonts w:ascii="Arial" w:hAnsi="Arial" w:cs="Arial"/>
          <w:sz w:val="18"/>
          <w:szCs w:val="18"/>
        </w:rPr>
        <w:t>в упаковке пригодны для транспортировки автомобильным, железнодорожным, водным или воздушным видом транспорта.</w:t>
      </w:r>
    </w:p>
    <w:p w:rsidR="005B693A" w:rsidRPr="00AA7940" w:rsidRDefault="00466824" w:rsidP="007B5636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5B693A" w:rsidRPr="00AA7940">
        <w:rPr>
          <w:rFonts w:ascii="Arial" w:hAnsi="Arial" w:cs="Arial"/>
          <w:b/>
          <w:sz w:val="18"/>
          <w:szCs w:val="18"/>
        </w:rPr>
        <w:t xml:space="preserve">. </w:t>
      </w:r>
      <w:r w:rsidR="00AA7940" w:rsidRPr="00AA7940">
        <w:rPr>
          <w:rFonts w:ascii="Arial" w:hAnsi="Arial" w:cs="Arial"/>
          <w:b/>
          <w:sz w:val="18"/>
          <w:szCs w:val="18"/>
        </w:rPr>
        <w:t>Хранение.</w:t>
      </w:r>
    </w:p>
    <w:p w:rsidR="00AA7940" w:rsidRDefault="00466824" w:rsidP="007B56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Драйвер</w:t>
      </w:r>
      <w:r w:rsidR="00AA7940">
        <w:rPr>
          <w:rFonts w:ascii="Arial" w:hAnsi="Arial" w:cs="Arial"/>
          <w:sz w:val="18"/>
          <w:szCs w:val="18"/>
        </w:rPr>
        <w:t>ы хранятся в картонных коробках в ящиках или на стеллажах в сухих отапливаемых помещениях. Срок хранения не более двух лет.</w:t>
      </w:r>
      <w:bookmarkStart w:id="0" w:name="_GoBack"/>
      <w:bookmarkEnd w:id="0"/>
    </w:p>
    <w:p w:rsidR="00AA7940" w:rsidRPr="00AA7940" w:rsidRDefault="00466824" w:rsidP="007B5636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AA7940" w:rsidRPr="00AA7940">
        <w:rPr>
          <w:rFonts w:ascii="Arial" w:hAnsi="Arial" w:cs="Arial"/>
          <w:b/>
          <w:sz w:val="18"/>
          <w:szCs w:val="18"/>
        </w:rPr>
        <w:t>. Утилизация</w:t>
      </w:r>
    </w:p>
    <w:p w:rsidR="00AA7940" w:rsidRDefault="00466824" w:rsidP="007B563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Драйвер</w:t>
      </w:r>
      <w:r w:rsidR="00AA7940">
        <w:rPr>
          <w:rFonts w:ascii="Arial" w:hAnsi="Arial" w:cs="Arial"/>
          <w:sz w:val="18"/>
          <w:szCs w:val="18"/>
        </w:rPr>
        <w:t>ы утилизируются согласно правилам утилизации бытовой электронной техники.</w:t>
      </w:r>
    </w:p>
    <w:p w:rsidR="00AA7940" w:rsidRPr="005B693A" w:rsidRDefault="00466824" w:rsidP="00466824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66824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73050" cy="266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940" w:rsidRPr="005B693A" w:rsidSect="007B5636">
      <w:pgSz w:w="11906" w:h="16838"/>
      <w:pgMar w:top="539" w:right="56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027"/>
    <w:rsid w:val="0003439C"/>
    <w:rsid w:val="000A5083"/>
    <w:rsid w:val="000B686A"/>
    <w:rsid w:val="000E16A6"/>
    <w:rsid w:val="001520A0"/>
    <w:rsid w:val="0016598E"/>
    <w:rsid w:val="00237DB4"/>
    <w:rsid w:val="002B0AC0"/>
    <w:rsid w:val="00416600"/>
    <w:rsid w:val="00466824"/>
    <w:rsid w:val="004B1F4A"/>
    <w:rsid w:val="00515449"/>
    <w:rsid w:val="0052621C"/>
    <w:rsid w:val="00586653"/>
    <w:rsid w:val="005B693A"/>
    <w:rsid w:val="005E2422"/>
    <w:rsid w:val="006F470B"/>
    <w:rsid w:val="00762A00"/>
    <w:rsid w:val="007B5636"/>
    <w:rsid w:val="008B2163"/>
    <w:rsid w:val="008E7485"/>
    <w:rsid w:val="009656AF"/>
    <w:rsid w:val="009D789A"/>
    <w:rsid w:val="00A10027"/>
    <w:rsid w:val="00A137BF"/>
    <w:rsid w:val="00A1632F"/>
    <w:rsid w:val="00A527DC"/>
    <w:rsid w:val="00AA7940"/>
    <w:rsid w:val="00AB1043"/>
    <w:rsid w:val="00AC621A"/>
    <w:rsid w:val="00B75909"/>
    <w:rsid w:val="00BB7FC9"/>
    <w:rsid w:val="00BC7DC0"/>
    <w:rsid w:val="00C13065"/>
    <w:rsid w:val="00C165F7"/>
    <w:rsid w:val="00C17C7A"/>
    <w:rsid w:val="00C40D41"/>
    <w:rsid w:val="00C850C7"/>
    <w:rsid w:val="00C969EA"/>
    <w:rsid w:val="00CA600D"/>
    <w:rsid w:val="00CE7F47"/>
    <w:rsid w:val="00D76B16"/>
    <w:rsid w:val="00DB394F"/>
    <w:rsid w:val="00E36C6A"/>
    <w:rsid w:val="00ED2A93"/>
    <w:rsid w:val="00EF78DA"/>
    <w:rsid w:val="00F21D5C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2FC4"/>
  <w15:docId w15:val="{0CD1B61F-A4C8-4D01-80F5-F84EF12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5</cp:revision>
  <cp:lastPrinted>2012-08-14T13:25:00Z</cp:lastPrinted>
  <dcterms:created xsi:type="dcterms:W3CDTF">2016-03-23T07:15:00Z</dcterms:created>
  <dcterms:modified xsi:type="dcterms:W3CDTF">2017-08-18T08:39:00Z</dcterms:modified>
</cp:coreProperties>
</file>