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4B2EEB" w14:textId="77777777" w:rsidR="00A31547" w:rsidRPr="006B30C1" w:rsidRDefault="00A31547" w:rsidP="00A31547">
      <w:pPr>
        <w:ind w:left="360"/>
        <w:jc w:val="center"/>
        <w:rPr>
          <w:rFonts w:ascii="Arial" w:hAnsi="Arial" w:cs="Arial"/>
          <w:b/>
          <w:caps/>
          <w:sz w:val="16"/>
          <w:szCs w:val="16"/>
        </w:rPr>
      </w:pPr>
      <w:r w:rsidRPr="006B30C1">
        <w:rPr>
          <w:rFonts w:ascii="Arial" w:hAnsi="Arial" w:cs="Arial"/>
          <w:b/>
          <w:caps/>
          <w:sz w:val="16"/>
          <w:szCs w:val="16"/>
        </w:rPr>
        <w:t>СВЕТИЛЬНИКИ ОБЩЕГО НАЗНАЧЕНИЯ СТАЦИОНАРНЫЕ ДЛЯ НАРУЖНОГО ОСВЕЩЕНИЯ (САДОВО-ПАРКОВЫЕ), ТМ «FERON», СЕРИИ: PL</w:t>
      </w:r>
    </w:p>
    <w:p w14:paraId="4553B899" w14:textId="2B45BD16" w:rsidR="00A31547" w:rsidRPr="00494A80" w:rsidRDefault="00A31547" w:rsidP="00A31547">
      <w:pPr>
        <w:ind w:left="360"/>
        <w:jc w:val="center"/>
        <w:rPr>
          <w:rFonts w:ascii="Arial" w:hAnsi="Arial" w:cs="Arial"/>
          <w:b/>
          <w:caps/>
          <w:sz w:val="16"/>
          <w:szCs w:val="16"/>
        </w:rPr>
      </w:pPr>
      <w:r>
        <w:rPr>
          <w:rFonts w:ascii="Arial" w:hAnsi="Arial" w:cs="Arial"/>
          <w:b/>
          <w:caps/>
          <w:sz w:val="16"/>
          <w:szCs w:val="16"/>
        </w:rPr>
        <w:t xml:space="preserve">МОДЕЛи: PL4076, </w:t>
      </w:r>
      <w:r>
        <w:rPr>
          <w:rFonts w:ascii="Arial" w:hAnsi="Arial" w:cs="Arial"/>
          <w:b/>
          <w:caps/>
          <w:sz w:val="16"/>
          <w:szCs w:val="16"/>
          <w:lang w:val="en-US"/>
        </w:rPr>
        <w:t>PL</w:t>
      </w:r>
      <w:r>
        <w:rPr>
          <w:rFonts w:ascii="Arial" w:hAnsi="Arial" w:cs="Arial"/>
          <w:b/>
          <w:caps/>
          <w:sz w:val="16"/>
          <w:szCs w:val="16"/>
        </w:rPr>
        <w:t xml:space="preserve">4086, </w:t>
      </w:r>
      <w:r>
        <w:rPr>
          <w:rFonts w:ascii="Arial" w:hAnsi="Arial" w:cs="Arial"/>
          <w:b/>
          <w:caps/>
          <w:sz w:val="16"/>
          <w:szCs w:val="16"/>
          <w:lang w:val="en-US"/>
        </w:rPr>
        <w:t>PL</w:t>
      </w:r>
      <w:r w:rsidRPr="00494A80">
        <w:rPr>
          <w:rFonts w:ascii="Arial" w:hAnsi="Arial" w:cs="Arial"/>
          <w:b/>
          <w:caps/>
          <w:sz w:val="16"/>
          <w:szCs w:val="16"/>
        </w:rPr>
        <w:t>4087</w:t>
      </w:r>
    </w:p>
    <w:p w14:paraId="485A3D2C" w14:textId="37DDAD82" w:rsidR="00101E1B" w:rsidRPr="00D34898" w:rsidRDefault="00A31547" w:rsidP="00A31547">
      <w:pPr>
        <w:suppressAutoHyphens/>
        <w:ind w:left="360"/>
        <w:jc w:val="center"/>
        <w:rPr>
          <w:rFonts w:ascii="Arial" w:hAnsi="Arial" w:cs="Arial"/>
          <w:b/>
          <w:sz w:val="16"/>
          <w:szCs w:val="16"/>
        </w:rPr>
      </w:pPr>
      <w:r>
        <w:rPr>
          <w:rFonts w:ascii="Arial" w:hAnsi="Arial" w:cs="Arial"/>
          <w:b/>
          <w:sz w:val="16"/>
          <w:szCs w:val="16"/>
        </w:rPr>
        <w:t>Инструкция по эксплуатации и технический паспорт</w:t>
      </w:r>
    </w:p>
    <w:p w14:paraId="42617F4B" w14:textId="77777777" w:rsidR="008D4824" w:rsidRPr="00D34898" w:rsidRDefault="008D4824" w:rsidP="00A31547">
      <w:pPr>
        <w:pStyle w:val="a4"/>
        <w:numPr>
          <w:ilvl w:val="0"/>
          <w:numId w:val="1"/>
        </w:numPr>
        <w:tabs>
          <w:tab w:val="left" w:pos="426"/>
        </w:tabs>
        <w:suppressAutoHyphens/>
        <w:spacing w:after="0"/>
        <w:ind w:left="0"/>
        <w:jc w:val="both"/>
        <w:rPr>
          <w:rFonts w:ascii="Arial" w:hAnsi="Arial" w:cs="Arial"/>
          <w:b/>
          <w:sz w:val="16"/>
          <w:szCs w:val="16"/>
        </w:rPr>
      </w:pPr>
      <w:r w:rsidRPr="00D34898">
        <w:rPr>
          <w:rFonts w:ascii="Arial" w:hAnsi="Arial" w:cs="Arial"/>
          <w:b/>
          <w:sz w:val="16"/>
          <w:szCs w:val="16"/>
        </w:rPr>
        <w:t>Назначение изделия</w:t>
      </w:r>
    </w:p>
    <w:p w14:paraId="315D3C09" w14:textId="4A71AAFF" w:rsidR="005F6DB1" w:rsidRPr="00D34898" w:rsidRDefault="005F6DB1" w:rsidP="00DD65EB">
      <w:pPr>
        <w:numPr>
          <w:ilvl w:val="1"/>
          <w:numId w:val="1"/>
        </w:numPr>
        <w:suppressAutoHyphens/>
        <w:jc w:val="both"/>
        <w:rPr>
          <w:rFonts w:ascii="Arial" w:hAnsi="Arial" w:cs="Arial"/>
          <w:sz w:val="16"/>
          <w:szCs w:val="16"/>
        </w:rPr>
      </w:pPr>
      <w:r w:rsidRPr="00D34898">
        <w:rPr>
          <w:rFonts w:ascii="Arial" w:hAnsi="Arial" w:cs="Arial"/>
          <w:sz w:val="16"/>
          <w:szCs w:val="16"/>
        </w:rPr>
        <w:t>Парковые декоративные светильники</w:t>
      </w:r>
      <w:r w:rsidR="00E32C60" w:rsidRPr="00D34898">
        <w:rPr>
          <w:rFonts w:ascii="Arial" w:hAnsi="Arial" w:cs="Arial"/>
          <w:sz w:val="16"/>
          <w:szCs w:val="16"/>
        </w:rPr>
        <w:t>-столбы</w:t>
      </w:r>
      <w:r w:rsidRPr="00D34898">
        <w:rPr>
          <w:rFonts w:ascii="Arial" w:hAnsi="Arial" w:cs="Arial"/>
          <w:sz w:val="16"/>
          <w:szCs w:val="16"/>
        </w:rPr>
        <w:t xml:space="preserve"> ТМ «FERON» </w:t>
      </w:r>
      <w:r w:rsidR="001601E4" w:rsidRPr="00D34898">
        <w:rPr>
          <w:rFonts w:ascii="Arial" w:hAnsi="Arial" w:cs="Arial"/>
          <w:sz w:val="16"/>
          <w:szCs w:val="16"/>
        </w:rPr>
        <w:t xml:space="preserve">для наружного освещения </w:t>
      </w:r>
      <w:r w:rsidR="00A31547" w:rsidRPr="00D34898">
        <w:rPr>
          <w:rFonts w:ascii="Arial" w:hAnsi="Arial" w:cs="Arial"/>
          <w:sz w:val="16"/>
          <w:szCs w:val="16"/>
        </w:rPr>
        <w:t>улиц, открытых</w:t>
      </w:r>
      <w:r w:rsidR="00DA6F0A" w:rsidRPr="00D34898">
        <w:rPr>
          <w:rFonts w:ascii="Arial" w:hAnsi="Arial" w:cs="Arial"/>
          <w:sz w:val="16"/>
          <w:szCs w:val="16"/>
        </w:rPr>
        <w:t xml:space="preserve"> площа</w:t>
      </w:r>
      <w:r w:rsidR="00845AC1" w:rsidRPr="00D34898">
        <w:rPr>
          <w:rFonts w:ascii="Arial" w:hAnsi="Arial" w:cs="Arial"/>
          <w:sz w:val="16"/>
          <w:szCs w:val="16"/>
        </w:rPr>
        <w:t>док, садовых дорожек</w:t>
      </w:r>
      <w:r w:rsidR="00DA6F0A" w:rsidRPr="00D34898">
        <w:rPr>
          <w:rFonts w:ascii="Arial" w:hAnsi="Arial" w:cs="Arial"/>
          <w:sz w:val="16"/>
          <w:szCs w:val="16"/>
        </w:rPr>
        <w:t>, подсветки фасадов зданий,</w:t>
      </w:r>
      <w:r w:rsidR="00845AC1" w:rsidRPr="00D34898">
        <w:rPr>
          <w:rFonts w:ascii="Arial" w:hAnsi="Arial" w:cs="Arial"/>
          <w:sz w:val="16"/>
          <w:szCs w:val="16"/>
        </w:rPr>
        <w:t xml:space="preserve"> освещения парков и пр. </w:t>
      </w:r>
    </w:p>
    <w:p w14:paraId="60D4EC4D" w14:textId="77777777" w:rsidR="005F6DB1" w:rsidRPr="00D34898" w:rsidRDefault="005F6DB1" w:rsidP="00DD65EB">
      <w:pPr>
        <w:numPr>
          <w:ilvl w:val="1"/>
          <w:numId w:val="1"/>
        </w:numPr>
        <w:suppressAutoHyphens/>
        <w:jc w:val="both"/>
        <w:rPr>
          <w:rFonts w:ascii="Arial" w:hAnsi="Arial" w:cs="Arial"/>
          <w:sz w:val="16"/>
          <w:szCs w:val="16"/>
        </w:rPr>
      </w:pPr>
      <w:r w:rsidRPr="00D34898">
        <w:rPr>
          <w:rFonts w:ascii="Arial" w:hAnsi="Arial" w:cs="Arial"/>
          <w:sz w:val="16"/>
          <w:szCs w:val="16"/>
        </w:rPr>
        <w:t>Светильники работают от сети переменного тока с номинальным напря</w:t>
      </w:r>
      <w:r w:rsidR="00E32C60" w:rsidRPr="00D34898">
        <w:rPr>
          <w:rFonts w:ascii="Arial" w:hAnsi="Arial" w:cs="Arial"/>
          <w:sz w:val="16"/>
          <w:szCs w:val="16"/>
        </w:rPr>
        <w:t>жением 230В/50Гц</w:t>
      </w:r>
      <w:r w:rsidRPr="00D34898">
        <w:rPr>
          <w:rFonts w:ascii="Arial" w:hAnsi="Arial" w:cs="Arial"/>
          <w:sz w:val="16"/>
          <w:szCs w:val="16"/>
        </w:rPr>
        <w:t xml:space="preserve">. </w:t>
      </w:r>
    </w:p>
    <w:p w14:paraId="6042B34D" w14:textId="77777777" w:rsidR="005F6DB1" w:rsidRPr="00D34898" w:rsidRDefault="005F6DB1" w:rsidP="00DD65EB">
      <w:pPr>
        <w:numPr>
          <w:ilvl w:val="1"/>
          <w:numId w:val="1"/>
        </w:numPr>
        <w:suppressAutoHyphens/>
        <w:jc w:val="both"/>
        <w:rPr>
          <w:rFonts w:ascii="Arial" w:hAnsi="Arial" w:cs="Arial"/>
          <w:sz w:val="16"/>
          <w:szCs w:val="16"/>
        </w:rPr>
      </w:pPr>
      <w:r w:rsidRPr="00D34898">
        <w:rPr>
          <w:rFonts w:ascii="Arial" w:hAnsi="Arial" w:cs="Arial"/>
          <w:sz w:val="16"/>
          <w:szCs w:val="16"/>
        </w:rPr>
        <w:t>Светильники не предназначены для использования на средствах наземного и водного транспорта, а также во взрывопожароопасных зонах.</w:t>
      </w:r>
    </w:p>
    <w:p w14:paraId="79E57440" w14:textId="77777777" w:rsidR="005F6DB1" w:rsidRPr="00D34898" w:rsidRDefault="005F6DB1" w:rsidP="00DD65EB">
      <w:pPr>
        <w:numPr>
          <w:ilvl w:val="1"/>
          <w:numId w:val="1"/>
        </w:numPr>
        <w:suppressAutoHyphens/>
        <w:jc w:val="both"/>
        <w:rPr>
          <w:rFonts w:ascii="Arial" w:hAnsi="Arial" w:cs="Arial"/>
          <w:sz w:val="16"/>
          <w:szCs w:val="16"/>
        </w:rPr>
      </w:pPr>
      <w:r w:rsidRPr="00D34898">
        <w:rPr>
          <w:rFonts w:ascii="Arial" w:hAnsi="Arial" w:cs="Arial"/>
          <w:sz w:val="16"/>
          <w:szCs w:val="16"/>
        </w:rPr>
        <w:t>Перед началом эксплуатации светильника ознакомьтесь с данной инструкцией.</w:t>
      </w:r>
    </w:p>
    <w:p w14:paraId="72A9AEF0" w14:textId="77777777" w:rsidR="00033852" w:rsidRPr="00D34898" w:rsidRDefault="00033852" w:rsidP="00A31547">
      <w:pPr>
        <w:numPr>
          <w:ilvl w:val="0"/>
          <w:numId w:val="1"/>
        </w:numPr>
        <w:tabs>
          <w:tab w:val="left" w:pos="426"/>
        </w:tabs>
        <w:suppressAutoHyphens/>
        <w:jc w:val="both"/>
        <w:rPr>
          <w:rFonts w:ascii="Arial" w:hAnsi="Arial" w:cs="Arial"/>
          <w:b/>
          <w:bCs/>
          <w:sz w:val="16"/>
          <w:szCs w:val="16"/>
        </w:rPr>
      </w:pPr>
      <w:r w:rsidRPr="00D34898">
        <w:rPr>
          <w:rFonts w:ascii="Arial" w:hAnsi="Arial" w:cs="Arial"/>
          <w:b/>
          <w:sz w:val="16"/>
          <w:szCs w:val="16"/>
        </w:rPr>
        <w:t>Технические характеристики</w:t>
      </w:r>
    </w:p>
    <w:p w14:paraId="72A91868" w14:textId="77777777" w:rsidR="00033852" w:rsidRPr="00D34898" w:rsidRDefault="00D14308" w:rsidP="00DD65EB">
      <w:pPr>
        <w:numPr>
          <w:ilvl w:val="1"/>
          <w:numId w:val="1"/>
        </w:numPr>
        <w:suppressAutoHyphens/>
        <w:jc w:val="both"/>
        <w:rPr>
          <w:rFonts w:ascii="Arial" w:hAnsi="Arial" w:cs="Arial"/>
          <w:sz w:val="16"/>
          <w:szCs w:val="16"/>
        </w:rPr>
      </w:pPr>
      <w:r w:rsidRPr="00D34898">
        <w:rPr>
          <w:rFonts w:ascii="Arial" w:hAnsi="Arial" w:cs="Arial"/>
          <w:sz w:val="16"/>
          <w:szCs w:val="16"/>
        </w:rPr>
        <w:t>Схема светильника</w:t>
      </w:r>
      <w:r w:rsidR="00B01DC7" w:rsidRPr="00D34898">
        <w:rPr>
          <w:rFonts w:ascii="Arial" w:hAnsi="Arial" w:cs="Arial"/>
          <w:sz w:val="16"/>
          <w:szCs w:val="16"/>
        </w:rPr>
        <w:t xml:space="preserve"> приведен</w:t>
      </w:r>
      <w:r w:rsidRPr="00D34898">
        <w:rPr>
          <w:rFonts w:ascii="Arial" w:hAnsi="Arial" w:cs="Arial"/>
          <w:sz w:val="16"/>
          <w:szCs w:val="16"/>
        </w:rPr>
        <w:t>а</w:t>
      </w:r>
      <w:r w:rsidR="00B01DC7" w:rsidRPr="00D34898">
        <w:rPr>
          <w:rFonts w:ascii="Arial" w:hAnsi="Arial" w:cs="Arial"/>
          <w:sz w:val="16"/>
          <w:szCs w:val="16"/>
        </w:rPr>
        <w:t xml:space="preserve"> на рисунке:</w:t>
      </w:r>
    </w:p>
    <w:tbl>
      <w:tblPr>
        <w:tblStyle w:val="a5"/>
        <w:tblW w:w="5000" w:type="pct"/>
        <w:jc w:val="center"/>
        <w:tblLook w:val="04A0" w:firstRow="1" w:lastRow="0" w:firstColumn="1" w:lastColumn="0" w:noHBand="0" w:noVBand="1"/>
      </w:tblPr>
      <w:tblGrid>
        <w:gridCol w:w="3385"/>
        <w:gridCol w:w="3518"/>
        <w:gridCol w:w="3518"/>
      </w:tblGrid>
      <w:tr w:rsidR="00FF20EF" w:rsidRPr="00D34898" w14:paraId="67987315" w14:textId="7C0BB34C" w:rsidTr="00FF20EF">
        <w:trPr>
          <w:trHeight w:val="4928"/>
          <w:jc w:val="center"/>
        </w:trPr>
        <w:tc>
          <w:tcPr>
            <w:tcW w:w="1624" w:type="pct"/>
          </w:tcPr>
          <w:p w14:paraId="5C1A4B49" w14:textId="5D838715" w:rsidR="00FF20EF" w:rsidRPr="00D34898" w:rsidRDefault="00FF20EF" w:rsidP="00DD65EB">
            <w:pPr>
              <w:suppressAutoHyphens/>
              <w:jc w:val="center"/>
              <w:rPr>
                <w:rFonts w:ascii="Arial" w:hAnsi="Arial" w:cs="Arial"/>
                <w:sz w:val="16"/>
                <w:szCs w:val="16"/>
              </w:rPr>
            </w:pPr>
            <w:r w:rsidRPr="00D34898">
              <w:rPr>
                <w:sz w:val="16"/>
                <w:szCs w:val="16"/>
              </w:rPr>
              <w:object w:dxaOrig="3240" w:dyaOrig="7350" w14:anchorId="3B8633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55.25pt;height:353.25pt" o:ole="">
                  <v:imagedata r:id="rId6" o:title=""/>
                </v:shape>
                <o:OLEObject Type="Embed" ProgID="PBrush" ShapeID="_x0000_i1028" DrawAspect="Content" ObjectID="_1774271447" r:id="rId7"/>
              </w:object>
            </w:r>
          </w:p>
        </w:tc>
        <w:tc>
          <w:tcPr>
            <w:tcW w:w="1688" w:type="pct"/>
            <w:vAlign w:val="center"/>
          </w:tcPr>
          <w:p w14:paraId="628A1D71" w14:textId="332827FA" w:rsidR="00FF20EF" w:rsidRPr="00D34898" w:rsidRDefault="00FF20EF" w:rsidP="00FF20EF">
            <w:pPr>
              <w:suppressAutoHyphens/>
              <w:jc w:val="center"/>
              <w:rPr>
                <w:rFonts w:ascii="Arial" w:hAnsi="Arial" w:cs="Arial"/>
                <w:sz w:val="16"/>
                <w:szCs w:val="16"/>
              </w:rPr>
            </w:pPr>
            <w:r>
              <w:rPr>
                <w:noProof/>
              </w:rPr>
              <w:drawing>
                <wp:inline distT="0" distB="0" distL="0" distR="0" wp14:anchorId="269268B4" wp14:editId="61944421">
                  <wp:extent cx="2024190" cy="239077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031481" cy="2399386"/>
                          </a:xfrm>
                          <a:prstGeom prst="rect">
                            <a:avLst/>
                          </a:prstGeom>
                        </pic:spPr>
                      </pic:pic>
                    </a:graphicData>
                  </a:graphic>
                </wp:inline>
              </w:drawing>
            </w:r>
          </w:p>
        </w:tc>
        <w:tc>
          <w:tcPr>
            <w:tcW w:w="1688" w:type="pct"/>
            <w:vAlign w:val="center"/>
          </w:tcPr>
          <w:p w14:paraId="67EA6437" w14:textId="2E2A2E6B" w:rsidR="00FF20EF" w:rsidRPr="00D34898" w:rsidRDefault="00FF20EF" w:rsidP="00FF20EF">
            <w:pPr>
              <w:suppressAutoHyphens/>
              <w:jc w:val="center"/>
              <w:rPr>
                <w:rFonts w:ascii="Arial" w:hAnsi="Arial" w:cs="Arial"/>
                <w:sz w:val="16"/>
                <w:szCs w:val="16"/>
              </w:rPr>
            </w:pPr>
            <w:r>
              <w:rPr>
                <w:noProof/>
              </w:rPr>
              <w:drawing>
                <wp:inline distT="0" distB="0" distL="0" distR="0" wp14:anchorId="23439052" wp14:editId="515F8176">
                  <wp:extent cx="2006824" cy="227647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038963" cy="2312932"/>
                          </a:xfrm>
                          <a:prstGeom prst="rect">
                            <a:avLst/>
                          </a:prstGeom>
                        </pic:spPr>
                      </pic:pic>
                    </a:graphicData>
                  </a:graphic>
                </wp:inline>
              </w:drawing>
            </w:r>
          </w:p>
        </w:tc>
      </w:tr>
      <w:tr w:rsidR="00FF20EF" w:rsidRPr="00D34898" w14:paraId="586C03FF" w14:textId="26138AB1" w:rsidTr="00FF20EF">
        <w:trPr>
          <w:trHeight w:val="2256"/>
          <w:jc w:val="center"/>
        </w:trPr>
        <w:tc>
          <w:tcPr>
            <w:tcW w:w="1624" w:type="pct"/>
          </w:tcPr>
          <w:p w14:paraId="6AA5151D" w14:textId="77777777" w:rsidR="00FF20EF" w:rsidRPr="00D34898" w:rsidRDefault="00FF20EF" w:rsidP="00FF20EF">
            <w:pPr>
              <w:suppressAutoHyphens/>
              <w:rPr>
                <w:rFonts w:ascii="Arial" w:hAnsi="Arial" w:cs="Arial"/>
                <w:sz w:val="16"/>
                <w:szCs w:val="16"/>
              </w:rPr>
            </w:pPr>
            <w:r w:rsidRPr="00D34898">
              <w:rPr>
                <w:rFonts w:ascii="Arial" w:hAnsi="Arial" w:cs="Arial"/>
                <w:sz w:val="16"/>
                <w:szCs w:val="16"/>
              </w:rPr>
              <w:t>1 – декоративная балясина;</w:t>
            </w:r>
          </w:p>
          <w:p w14:paraId="5A27FBAF" w14:textId="77777777" w:rsidR="00FF20EF" w:rsidRPr="00D34898" w:rsidRDefault="00FF20EF" w:rsidP="00FF20EF">
            <w:pPr>
              <w:suppressAutoHyphens/>
              <w:rPr>
                <w:rFonts w:ascii="Arial" w:hAnsi="Arial" w:cs="Arial"/>
                <w:sz w:val="16"/>
                <w:szCs w:val="16"/>
              </w:rPr>
            </w:pPr>
            <w:r w:rsidRPr="00D34898">
              <w:rPr>
                <w:rFonts w:ascii="Arial" w:hAnsi="Arial" w:cs="Arial"/>
                <w:sz w:val="16"/>
                <w:szCs w:val="16"/>
              </w:rPr>
              <w:t>2 – полый резьбовой крепеж;</w:t>
            </w:r>
          </w:p>
          <w:p w14:paraId="4AEF55F8" w14:textId="77777777" w:rsidR="00FF20EF" w:rsidRPr="00D34898" w:rsidRDefault="00FF20EF" w:rsidP="00FF20EF">
            <w:pPr>
              <w:suppressAutoHyphens/>
              <w:rPr>
                <w:rFonts w:ascii="Arial" w:hAnsi="Arial" w:cs="Arial"/>
                <w:sz w:val="16"/>
                <w:szCs w:val="16"/>
              </w:rPr>
            </w:pPr>
            <w:r w:rsidRPr="00D34898">
              <w:rPr>
                <w:rFonts w:ascii="Arial" w:hAnsi="Arial" w:cs="Arial"/>
                <w:sz w:val="16"/>
                <w:szCs w:val="16"/>
              </w:rPr>
              <w:t xml:space="preserve">3 – </w:t>
            </w:r>
            <w:proofErr w:type="spellStart"/>
            <w:r w:rsidRPr="00D34898">
              <w:rPr>
                <w:rFonts w:ascii="Arial" w:hAnsi="Arial" w:cs="Arial"/>
                <w:sz w:val="16"/>
                <w:szCs w:val="16"/>
              </w:rPr>
              <w:t>гровер</w:t>
            </w:r>
            <w:proofErr w:type="spellEnd"/>
            <w:r w:rsidRPr="00D34898">
              <w:rPr>
                <w:rFonts w:ascii="Arial" w:hAnsi="Arial" w:cs="Arial"/>
                <w:sz w:val="16"/>
                <w:szCs w:val="16"/>
              </w:rPr>
              <w:t>;</w:t>
            </w:r>
          </w:p>
          <w:p w14:paraId="5AC1EC6D" w14:textId="77777777" w:rsidR="00FF20EF" w:rsidRPr="00D34898" w:rsidRDefault="00FF20EF" w:rsidP="00FF20EF">
            <w:pPr>
              <w:suppressAutoHyphens/>
              <w:rPr>
                <w:rFonts w:ascii="Arial" w:hAnsi="Arial" w:cs="Arial"/>
                <w:sz w:val="16"/>
                <w:szCs w:val="16"/>
              </w:rPr>
            </w:pPr>
            <w:r w:rsidRPr="00D34898">
              <w:rPr>
                <w:rFonts w:ascii="Arial" w:hAnsi="Arial" w:cs="Arial"/>
                <w:sz w:val="16"/>
                <w:szCs w:val="16"/>
              </w:rPr>
              <w:t>4 – гайка;</w:t>
            </w:r>
          </w:p>
          <w:p w14:paraId="5C97E990" w14:textId="77777777" w:rsidR="00FF20EF" w:rsidRPr="00D34898" w:rsidRDefault="00FF20EF" w:rsidP="00FF20EF">
            <w:pPr>
              <w:suppressAutoHyphens/>
              <w:rPr>
                <w:rFonts w:ascii="Arial" w:hAnsi="Arial" w:cs="Arial"/>
                <w:sz w:val="16"/>
                <w:szCs w:val="16"/>
              </w:rPr>
            </w:pPr>
            <w:r w:rsidRPr="00D34898">
              <w:rPr>
                <w:rFonts w:ascii="Arial" w:hAnsi="Arial" w:cs="Arial"/>
                <w:sz w:val="16"/>
                <w:szCs w:val="16"/>
              </w:rPr>
              <w:t>5 – верхняя крышка;</w:t>
            </w:r>
          </w:p>
          <w:p w14:paraId="4AE81C98" w14:textId="77777777" w:rsidR="00FF20EF" w:rsidRPr="00D34898" w:rsidRDefault="00FF20EF" w:rsidP="00FF20EF">
            <w:pPr>
              <w:suppressAutoHyphens/>
              <w:rPr>
                <w:rFonts w:ascii="Arial" w:hAnsi="Arial" w:cs="Arial"/>
                <w:sz w:val="16"/>
                <w:szCs w:val="16"/>
              </w:rPr>
            </w:pPr>
            <w:r w:rsidRPr="00D34898">
              <w:rPr>
                <w:rFonts w:ascii="Arial" w:hAnsi="Arial" w:cs="Arial"/>
                <w:sz w:val="16"/>
                <w:szCs w:val="16"/>
              </w:rPr>
              <w:t>6 – винты;</w:t>
            </w:r>
          </w:p>
          <w:p w14:paraId="459DC08B" w14:textId="77777777" w:rsidR="00FF20EF" w:rsidRPr="00D34898" w:rsidRDefault="00FF20EF" w:rsidP="00FF20EF">
            <w:pPr>
              <w:suppressAutoHyphens/>
              <w:rPr>
                <w:rFonts w:ascii="Arial" w:hAnsi="Arial" w:cs="Arial"/>
                <w:sz w:val="16"/>
                <w:szCs w:val="16"/>
              </w:rPr>
            </w:pPr>
            <w:r w:rsidRPr="00D34898">
              <w:rPr>
                <w:rFonts w:ascii="Arial" w:hAnsi="Arial" w:cs="Arial"/>
                <w:sz w:val="16"/>
                <w:szCs w:val="16"/>
              </w:rPr>
              <w:t>7 – металлический каркас светильника;</w:t>
            </w:r>
          </w:p>
          <w:p w14:paraId="4FF07FB8" w14:textId="77777777" w:rsidR="00FF20EF" w:rsidRPr="00D34898" w:rsidRDefault="00FF20EF" w:rsidP="00FF20EF">
            <w:pPr>
              <w:suppressAutoHyphens/>
              <w:rPr>
                <w:rFonts w:ascii="Arial" w:hAnsi="Arial" w:cs="Arial"/>
                <w:sz w:val="16"/>
                <w:szCs w:val="16"/>
              </w:rPr>
            </w:pPr>
            <w:r w:rsidRPr="00D34898">
              <w:rPr>
                <w:rFonts w:ascii="Arial" w:hAnsi="Arial" w:cs="Arial"/>
                <w:sz w:val="16"/>
                <w:szCs w:val="16"/>
              </w:rPr>
              <w:t>8 – стеклянный рассеиватель светильника;</w:t>
            </w:r>
          </w:p>
          <w:p w14:paraId="58608CE9" w14:textId="77777777" w:rsidR="00FF20EF" w:rsidRPr="00D34898" w:rsidRDefault="00FF20EF" w:rsidP="00FF20EF">
            <w:pPr>
              <w:suppressAutoHyphens/>
              <w:rPr>
                <w:rFonts w:ascii="Arial" w:hAnsi="Arial" w:cs="Arial"/>
                <w:sz w:val="16"/>
                <w:szCs w:val="16"/>
              </w:rPr>
            </w:pPr>
            <w:r w:rsidRPr="00D34898">
              <w:rPr>
                <w:rFonts w:ascii="Arial" w:hAnsi="Arial" w:cs="Arial"/>
                <w:sz w:val="16"/>
                <w:szCs w:val="16"/>
              </w:rPr>
              <w:t>9 – патрон;</w:t>
            </w:r>
          </w:p>
          <w:p w14:paraId="0B0AA309" w14:textId="77777777" w:rsidR="00FF20EF" w:rsidRPr="00D34898" w:rsidRDefault="00FF20EF" w:rsidP="00FF20EF">
            <w:pPr>
              <w:suppressAutoHyphens/>
              <w:rPr>
                <w:rFonts w:ascii="Arial" w:hAnsi="Arial" w:cs="Arial"/>
                <w:sz w:val="16"/>
                <w:szCs w:val="16"/>
              </w:rPr>
            </w:pPr>
            <w:r w:rsidRPr="00D34898">
              <w:rPr>
                <w:rFonts w:ascii="Arial" w:hAnsi="Arial" w:cs="Arial"/>
                <w:sz w:val="16"/>
                <w:szCs w:val="16"/>
              </w:rPr>
              <w:t xml:space="preserve">10 – </w:t>
            </w:r>
            <w:proofErr w:type="spellStart"/>
            <w:r w:rsidRPr="00D34898">
              <w:rPr>
                <w:rFonts w:ascii="Arial" w:hAnsi="Arial" w:cs="Arial"/>
                <w:sz w:val="16"/>
                <w:szCs w:val="16"/>
              </w:rPr>
              <w:t>ламподержатель</w:t>
            </w:r>
            <w:proofErr w:type="spellEnd"/>
            <w:r w:rsidRPr="00D34898">
              <w:rPr>
                <w:rFonts w:ascii="Arial" w:hAnsi="Arial" w:cs="Arial"/>
                <w:sz w:val="16"/>
                <w:szCs w:val="16"/>
              </w:rPr>
              <w:t>;</w:t>
            </w:r>
          </w:p>
          <w:p w14:paraId="321D4253" w14:textId="77777777" w:rsidR="00FF20EF" w:rsidRPr="00D34898" w:rsidRDefault="00FF20EF" w:rsidP="00FF20EF">
            <w:pPr>
              <w:suppressAutoHyphens/>
              <w:rPr>
                <w:rFonts w:ascii="Arial" w:hAnsi="Arial" w:cs="Arial"/>
                <w:sz w:val="16"/>
                <w:szCs w:val="16"/>
              </w:rPr>
            </w:pPr>
            <w:r w:rsidRPr="00D34898">
              <w:rPr>
                <w:rFonts w:ascii="Arial" w:hAnsi="Arial" w:cs="Arial"/>
                <w:sz w:val="16"/>
                <w:szCs w:val="16"/>
              </w:rPr>
              <w:t>11 – полый резьбовой крепеж;</w:t>
            </w:r>
          </w:p>
          <w:p w14:paraId="27862A84" w14:textId="77777777" w:rsidR="00FF20EF" w:rsidRPr="00D34898" w:rsidRDefault="00FF20EF" w:rsidP="00FF20EF">
            <w:pPr>
              <w:suppressAutoHyphens/>
              <w:rPr>
                <w:rFonts w:ascii="Arial" w:hAnsi="Arial" w:cs="Arial"/>
                <w:sz w:val="16"/>
                <w:szCs w:val="16"/>
              </w:rPr>
            </w:pPr>
            <w:r w:rsidRPr="00D34898">
              <w:rPr>
                <w:rFonts w:ascii="Arial" w:hAnsi="Arial" w:cs="Arial"/>
                <w:sz w:val="16"/>
                <w:szCs w:val="16"/>
              </w:rPr>
              <w:t>12 – мачтовая опора светильника (столб);</w:t>
            </w:r>
          </w:p>
          <w:p w14:paraId="6119E4EA" w14:textId="77777777" w:rsidR="00FF20EF" w:rsidRPr="00D34898" w:rsidRDefault="00FF20EF" w:rsidP="00FF20EF">
            <w:pPr>
              <w:suppressAutoHyphens/>
              <w:rPr>
                <w:rFonts w:ascii="Arial" w:hAnsi="Arial" w:cs="Arial"/>
                <w:sz w:val="16"/>
                <w:szCs w:val="16"/>
              </w:rPr>
            </w:pPr>
            <w:r w:rsidRPr="00D34898">
              <w:rPr>
                <w:rFonts w:ascii="Arial" w:hAnsi="Arial" w:cs="Arial"/>
                <w:sz w:val="16"/>
                <w:szCs w:val="16"/>
              </w:rPr>
              <w:t>13 – постамент;</w:t>
            </w:r>
          </w:p>
          <w:p w14:paraId="667E4ECC" w14:textId="396FD27B" w:rsidR="00FF20EF" w:rsidRPr="00D34898" w:rsidRDefault="00FF20EF" w:rsidP="00FF20EF">
            <w:pPr>
              <w:suppressAutoHyphens/>
              <w:rPr>
                <w:sz w:val="16"/>
                <w:szCs w:val="16"/>
              </w:rPr>
            </w:pPr>
            <w:r w:rsidRPr="00D34898">
              <w:rPr>
                <w:rFonts w:ascii="Arial" w:hAnsi="Arial" w:cs="Arial"/>
                <w:sz w:val="16"/>
                <w:szCs w:val="16"/>
              </w:rPr>
              <w:t>14 – декоративные гайки.</w:t>
            </w:r>
          </w:p>
        </w:tc>
        <w:tc>
          <w:tcPr>
            <w:tcW w:w="1688" w:type="pct"/>
          </w:tcPr>
          <w:p w14:paraId="16A1CE17" w14:textId="62013189" w:rsidR="00FF20EF" w:rsidRPr="00FF20EF" w:rsidRDefault="00FF20EF" w:rsidP="00FF20EF">
            <w:pPr>
              <w:suppressAutoHyphens/>
              <w:jc w:val="center"/>
              <w:rPr>
                <w:rFonts w:ascii="Arial" w:hAnsi="Arial" w:cs="Arial"/>
                <w:sz w:val="16"/>
                <w:szCs w:val="16"/>
              </w:rPr>
            </w:pPr>
            <w:r>
              <w:rPr>
                <w:rFonts w:ascii="Arial" w:hAnsi="Arial" w:cs="Arial"/>
                <w:sz w:val="16"/>
                <w:szCs w:val="16"/>
              </w:rPr>
              <w:t xml:space="preserve">Схема основания светильника </w:t>
            </w:r>
            <w:r>
              <w:rPr>
                <w:rFonts w:ascii="Arial" w:hAnsi="Arial" w:cs="Arial"/>
                <w:sz w:val="16"/>
                <w:szCs w:val="16"/>
                <w:lang w:val="en-US"/>
              </w:rPr>
              <w:t>PL</w:t>
            </w:r>
            <w:r w:rsidRPr="00FF20EF">
              <w:rPr>
                <w:rFonts w:ascii="Arial" w:hAnsi="Arial" w:cs="Arial"/>
                <w:sz w:val="16"/>
                <w:szCs w:val="16"/>
              </w:rPr>
              <w:t xml:space="preserve">4076, </w:t>
            </w:r>
            <w:r>
              <w:rPr>
                <w:rFonts w:ascii="Arial" w:hAnsi="Arial" w:cs="Arial"/>
                <w:sz w:val="16"/>
                <w:szCs w:val="16"/>
                <w:lang w:val="en-US"/>
              </w:rPr>
              <w:t>PL</w:t>
            </w:r>
            <w:r w:rsidRPr="00FF20EF">
              <w:rPr>
                <w:rFonts w:ascii="Arial" w:hAnsi="Arial" w:cs="Arial"/>
                <w:sz w:val="16"/>
                <w:szCs w:val="16"/>
              </w:rPr>
              <w:t>4086</w:t>
            </w:r>
          </w:p>
        </w:tc>
        <w:tc>
          <w:tcPr>
            <w:tcW w:w="1688" w:type="pct"/>
          </w:tcPr>
          <w:p w14:paraId="56BC73AD" w14:textId="3823FFE8" w:rsidR="00FF20EF" w:rsidRPr="00FF20EF" w:rsidRDefault="00FF20EF" w:rsidP="00FF20EF">
            <w:pPr>
              <w:suppressAutoHyphens/>
              <w:jc w:val="center"/>
              <w:rPr>
                <w:rFonts w:ascii="Arial" w:hAnsi="Arial" w:cs="Arial"/>
                <w:sz w:val="16"/>
                <w:szCs w:val="16"/>
                <w:lang w:val="en-US"/>
              </w:rPr>
            </w:pPr>
            <w:r>
              <w:rPr>
                <w:rFonts w:ascii="Arial" w:hAnsi="Arial" w:cs="Arial"/>
                <w:sz w:val="16"/>
                <w:szCs w:val="16"/>
              </w:rPr>
              <w:t xml:space="preserve">Схема основания светильника </w:t>
            </w:r>
            <w:r>
              <w:rPr>
                <w:rFonts w:ascii="Arial" w:hAnsi="Arial" w:cs="Arial"/>
                <w:sz w:val="16"/>
                <w:szCs w:val="16"/>
                <w:lang w:val="en-US"/>
              </w:rPr>
              <w:t>PL</w:t>
            </w:r>
            <w:r w:rsidRPr="00FF20EF">
              <w:rPr>
                <w:rFonts w:ascii="Arial" w:hAnsi="Arial" w:cs="Arial"/>
                <w:sz w:val="16"/>
                <w:szCs w:val="16"/>
              </w:rPr>
              <w:t>408</w:t>
            </w:r>
            <w:r>
              <w:rPr>
                <w:rFonts w:ascii="Arial" w:hAnsi="Arial" w:cs="Arial"/>
                <w:sz w:val="16"/>
                <w:szCs w:val="16"/>
                <w:lang w:val="en-US"/>
              </w:rPr>
              <w:t>7</w:t>
            </w:r>
            <w:bookmarkStart w:id="0" w:name="_GoBack"/>
            <w:bookmarkEnd w:id="0"/>
          </w:p>
        </w:tc>
      </w:tr>
    </w:tbl>
    <w:p w14:paraId="5E83D035" w14:textId="77777777" w:rsidR="00033852" w:rsidRPr="00D34898" w:rsidRDefault="00703876" w:rsidP="00DD65EB">
      <w:pPr>
        <w:numPr>
          <w:ilvl w:val="1"/>
          <w:numId w:val="1"/>
        </w:numPr>
        <w:suppressAutoHyphens/>
        <w:ind w:left="788" w:hanging="788"/>
        <w:rPr>
          <w:rFonts w:ascii="Arial" w:hAnsi="Arial" w:cs="Arial"/>
          <w:sz w:val="16"/>
          <w:szCs w:val="16"/>
        </w:rPr>
      </w:pPr>
      <w:r w:rsidRPr="00D34898">
        <w:rPr>
          <w:rFonts w:ascii="Arial" w:hAnsi="Arial" w:cs="Arial"/>
          <w:sz w:val="16"/>
          <w:szCs w:val="16"/>
        </w:rPr>
        <w:t>Технические характеристики*</w:t>
      </w:r>
    </w:p>
    <w:tbl>
      <w:tblPr>
        <w:tblW w:w="0" w:type="auto"/>
        <w:tblInd w:w="79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480"/>
        <w:gridCol w:w="1935"/>
        <w:gridCol w:w="1935"/>
        <w:gridCol w:w="1936"/>
      </w:tblGrid>
      <w:tr w:rsidR="00A31547" w:rsidRPr="00D34898" w14:paraId="64720ED4" w14:textId="77777777" w:rsidTr="005D6133">
        <w:tc>
          <w:tcPr>
            <w:tcW w:w="0" w:type="auto"/>
          </w:tcPr>
          <w:p w14:paraId="04BEE467" w14:textId="2B06E0A4" w:rsidR="00A31547" w:rsidRPr="00A31547" w:rsidRDefault="00A31547" w:rsidP="00DD65EB">
            <w:pPr>
              <w:suppressAutoHyphens/>
              <w:jc w:val="both"/>
              <w:rPr>
                <w:rFonts w:ascii="Arial" w:hAnsi="Arial" w:cs="Arial"/>
                <w:sz w:val="16"/>
                <w:szCs w:val="16"/>
              </w:rPr>
            </w:pPr>
            <w:r>
              <w:rPr>
                <w:rFonts w:ascii="Arial" w:hAnsi="Arial" w:cs="Arial"/>
                <w:sz w:val="16"/>
                <w:szCs w:val="16"/>
              </w:rPr>
              <w:t>Наименование</w:t>
            </w:r>
          </w:p>
        </w:tc>
        <w:tc>
          <w:tcPr>
            <w:tcW w:w="1935" w:type="dxa"/>
            <w:vAlign w:val="center"/>
          </w:tcPr>
          <w:p w14:paraId="61CBA492" w14:textId="56095432" w:rsidR="00A31547" w:rsidRPr="00A31547" w:rsidRDefault="00A31547" w:rsidP="00DD65EB">
            <w:pPr>
              <w:suppressAutoHyphens/>
              <w:jc w:val="center"/>
              <w:rPr>
                <w:rFonts w:ascii="Arial" w:hAnsi="Arial" w:cs="Arial"/>
                <w:sz w:val="16"/>
                <w:szCs w:val="16"/>
                <w:lang w:val="en-US"/>
              </w:rPr>
            </w:pPr>
            <w:r>
              <w:rPr>
                <w:rFonts w:ascii="Arial" w:hAnsi="Arial" w:cs="Arial"/>
                <w:sz w:val="16"/>
                <w:szCs w:val="16"/>
                <w:lang w:val="en-US"/>
              </w:rPr>
              <w:t>PL4076</w:t>
            </w:r>
          </w:p>
        </w:tc>
        <w:tc>
          <w:tcPr>
            <w:tcW w:w="1935" w:type="dxa"/>
            <w:vAlign w:val="center"/>
          </w:tcPr>
          <w:p w14:paraId="5C7571CB" w14:textId="6377F825" w:rsidR="00A31547" w:rsidRPr="00A31547" w:rsidRDefault="00A31547" w:rsidP="00DD65EB">
            <w:pPr>
              <w:suppressAutoHyphens/>
              <w:jc w:val="center"/>
              <w:rPr>
                <w:rFonts w:ascii="Arial" w:hAnsi="Arial" w:cs="Arial"/>
                <w:sz w:val="16"/>
                <w:szCs w:val="16"/>
                <w:lang w:val="en-US"/>
              </w:rPr>
            </w:pPr>
            <w:r>
              <w:rPr>
                <w:rFonts w:ascii="Arial" w:hAnsi="Arial" w:cs="Arial"/>
                <w:sz w:val="16"/>
                <w:szCs w:val="16"/>
                <w:lang w:val="en-US"/>
              </w:rPr>
              <w:t>PL4086</w:t>
            </w:r>
          </w:p>
        </w:tc>
        <w:tc>
          <w:tcPr>
            <w:tcW w:w="1936" w:type="dxa"/>
            <w:vAlign w:val="center"/>
          </w:tcPr>
          <w:p w14:paraId="2A4CEECE" w14:textId="0F2B4160" w:rsidR="00A31547" w:rsidRPr="00A31547" w:rsidRDefault="00A31547" w:rsidP="00DD65EB">
            <w:pPr>
              <w:suppressAutoHyphens/>
              <w:jc w:val="center"/>
              <w:rPr>
                <w:rFonts w:ascii="Arial" w:hAnsi="Arial" w:cs="Arial"/>
                <w:sz w:val="16"/>
                <w:szCs w:val="16"/>
                <w:lang w:val="en-US"/>
              </w:rPr>
            </w:pPr>
            <w:r>
              <w:rPr>
                <w:rFonts w:ascii="Arial" w:hAnsi="Arial" w:cs="Arial"/>
                <w:sz w:val="16"/>
                <w:szCs w:val="16"/>
                <w:lang w:val="en-US"/>
              </w:rPr>
              <w:t>PL4087</w:t>
            </w:r>
          </w:p>
        </w:tc>
      </w:tr>
      <w:tr w:rsidR="00E32C60" w:rsidRPr="00D34898" w14:paraId="0376964F" w14:textId="77777777" w:rsidTr="00D34898">
        <w:tc>
          <w:tcPr>
            <w:tcW w:w="0" w:type="auto"/>
          </w:tcPr>
          <w:p w14:paraId="01D76A75" w14:textId="77777777" w:rsidR="00E32C60" w:rsidRPr="00D34898" w:rsidRDefault="00E32C60" w:rsidP="00DD65EB">
            <w:pPr>
              <w:suppressAutoHyphens/>
              <w:jc w:val="both"/>
              <w:rPr>
                <w:rFonts w:ascii="Arial" w:hAnsi="Arial" w:cs="Arial"/>
                <w:sz w:val="16"/>
                <w:szCs w:val="16"/>
              </w:rPr>
            </w:pPr>
            <w:r w:rsidRPr="00D34898">
              <w:rPr>
                <w:rFonts w:ascii="Arial" w:hAnsi="Arial" w:cs="Arial"/>
                <w:sz w:val="16"/>
                <w:szCs w:val="16"/>
              </w:rPr>
              <w:t>Напряжение питания</w:t>
            </w:r>
          </w:p>
        </w:tc>
        <w:tc>
          <w:tcPr>
            <w:tcW w:w="5806" w:type="dxa"/>
            <w:gridSpan w:val="3"/>
            <w:vAlign w:val="center"/>
          </w:tcPr>
          <w:p w14:paraId="401BBEE1" w14:textId="77777777" w:rsidR="00E32C60" w:rsidRPr="00D34898" w:rsidRDefault="00E32C60" w:rsidP="00DD65EB">
            <w:pPr>
              <w:suppressAutoHyphens/>
              <w:jc w:val="center"/>
              <w:rPr>
                <w:rFonts w:ascii="Arial" w:hAnsi="Arial" w:cs="Arial"/>
                <w:sz w:val="16"/>
                <w:szCs w:val="16"/>
              </w:rPr>
            </w:pPr>
            <w:r w:rsidRPr="00D34898">
              <w:rPr>
                <w:rFonts w:ascii="Arial" w:hAnsi="Arial" w:cs="Arial"/>
                <w:sz w:val="16"/>
                <w:szCs w:val="16"/>
              </w:rPr>
              <w:t>230В/50Гц</w:t>
            </w:r>
          </w:p>
        </w:tc>
      </w:tr>
      <w:tr w:rsidR="00E32C60" w:rsidRPr="00D34898" w14:paraId="73457A8D" w14:textId="77777777" w:rsidTr="00D34898">
        <w:tc>
          <w:tcPr>
            <w:tcW w:w="0" w:type="auto"/>
          </w:tcPr>
          <w:p w14:paraId="777113A3" w14:textId="77777777" w:rsidR="00E32C60" w:rsidRPr="00D34898" w:rsidRDefault="00E32C60" w:rsidP="00DD65EB">
            <w:pPr>
              <w:suppressAutoHyphens/>
              <w:jc w:val="both"/>
              <w:rPr>
                <w:rFonts w:ascii="Arial" w:hAnsi="Arial" w:cs="Arial"/>
                <w:sz w:val="16"/>
                <w:szCs w:val="16"/>
              </w:rPr>
            </w:pPr>
            <w:r w:rsidRPr="00D34898">
              <w:rPr>
                <w:rFonts w:ascii="Arial" w:hAnsi="Arial" w:cs="Arial"/>
                <w:sz w:val="16"/>
                <w:szCs w:val="16"/>
              </w:rPr>
              <w:t>Источник света</w:t>
            </w:r>
          </w:p>
        </w:tc>
        <w:tc>
          <w:tcPr>
            <w:tcW w:w="5806" w:type="dxa"/>
            <w:gridSpan w:val="3"/>
            <w:vAlign w:val="center"/>
          </w:tcPr>
          <w:p w14:paraId="480B443C" w14:textId="77777777" w:rsidR="00E32C60" w:rsidRPr="00D34898" w:rsidRDefault="00E32C60" w:rsidP="00DD65EB">
            <w:pPr>
              <w:suppressAutoHyphens/>
              <w:jc w:val="center"/>
              <w:rPr>
                <w:rFonts w:ascii="Arial" w:hAnsi="Arial" w:cs="Arial"/>
                <w:sz w:val="16"/>
                <w:szCs w:val="16"/>
              </w:rPr>
            </w:pPr>
            <w:r w:rsidRPr="00D34898">
              <w:rPr>
                <w:rFonts w:ascii="Arial" w:hAnsi="Arial" w:cs="Arial"/>
                <w:sz w:val="16"/>
                <w:szCs w:val="16"/>
              </w:rPr>
              <w:t>Лампа накаливания/энергосберегающая лампа/ светодиодная лампа (нет в комплекте)</w:t>
            </w:r>
          </w:p>
        </w:tc>
      </w:tr>
      <w:tr w:rsidR="00E32C60" w:rsidRPr="00D34898" w14:paraId="37079F4C" w14:textId="77777777" w:rsidTr="00D34898">
        <w:tc>
          <w:tcPr>
            <w:tcW w:w="0" w:type="auto"/>
          </w:tcPr>
          <w:p w14:paraId="4B7B5B5F" w14:textId="77777777" w:rsidR="00E32C60" w:rsidRPr="00D34898" w:rsidRDefault="00E32C60" w:rsidP="00DD65EB">
            <w:pPr>
              <w:suppressAutoHyphens/>
              <w:jc w:val="both"/>
              <w:rPr>
                <w:rFonts w:ascii="Arial" w:hAnsi="Arial" w:cs="Arial"/>
                <w:sz w:val="16"/>
                <w:szCs w:val="16"/>
              </w:rPr>
            </w:pPr>
            <w:r w:rsidRPr="00D34898">
              <w:rPr>
                <w:rFonts w:ascii="Arial" w:hAnsi="Arial" w:cs="Arial"/>
                <w:sz w:val="16"/>
                <w:szCs w:val="16"/>
              </w:rPr>
              <w:t>Максимально допустимая мощность лампы</w:t>
            </w:r>
          </w:p>
        </w:tc>
        <w:tc>
          <w:tcPr>
            <w:tcW w:w="5806" w:type="dxa"/>
            <w:gridSpan w:val="3"/>
            <w:vAlign w:val="center"/>
          </w:tcPr>
          <w:p w14:paraId="566D37EF" w14:textId="7B861B8F" w:rsidR="00E32C60" w:rsidRPr="00494A80" w:rsidRDefault="00776733" w:rsidP="00DD65EB">
            <w:pPr>
              <w:suppressAutoHyphens/>
              <w:jc w:val="center"/>
              <w:rPr>
                <w:rFonts w:ascii="Arial" w:hAnsi="Arial" w:cs="Arial"/>
                <w:sz w:val="16"/>
                <w:szCs w:val="16"/>
              </w:rPr>
            </w:pPr>
            <w:r w:rsidRPr="00D34898">
              <w:rPr>
                <w:rFonts w:ascii="Arial" w:hAnsi="Arial" w:cs="Arial"/>
                <w:sz w:val="16"/>
                <w:szCs w:val="16"/>
              </w:rPr>
              <w:t>10</w:t>
            </w:r>
            <w:r w:rsidR="00E32C60" w:rsidRPr="00D34898">
              <w:rPr>
                <w:rFonts w:ascii="Arial" w:hAnsi="Arial" w:cs="Arial"/>
                <w:sz w:val="16"/>
                <w:szCs w:val="16"/>
              </w:rPr>
              <w:t>0Вт</w:t>
            </w:r>
            <w:r w:rsidR="00494A80">
              <w:rPr>
                <w:rFonts w:ascii="Arial" w:hAnsi="Arial" w:cs="Arial"/>
                <w:sz w:val="16"/>
                <w:szCs w:val="16"/>
                <w:lang w:val="en-US"/>
              </w:rPr>
              <w:t>/30</w:t>
            </w:r>
            <w:r w:rsidR="00494A80">
              <w:rPr>
                <w:rFonts w:ascii="Arial" w:hAnsi="Arial" w:cs="Arial"/>
                <w:sz w:val="16"/>
                <w:szCs w:val="16"/>
              </w:rPr>
              <w:t>Вт</w:t>
            </w:r>
            <w:r w:rsidR="00494A80">
              <w:rPr>
                <w:rFonts w:ascii="Arial" w:hAnsi="Arial" w:cs="Arial"/>
                <w:sz w:val="16"/>
                <w:szCs w:val="16"/>
                <w:lang w:val="en-US"/>
              </w:rPr>
              <w:t>/15</w:t>
            </w:r>
            <w:r w:rsidR="00494A80">
              <w:rPr>
                <w:rFonts w:ascii="Arial" w:hAnsi="Arial" w:cs="Arial"/>
                <w:sz w:val="16"/>
                <w:szCs w:val="16"/>
              </w:rPr>
              <w:t>Вт</w:t>
            </w:r>
          </w:p>
        </w:tc>
      </w:tr>
      <w:tr w:rsidR="00E32C60" w:rsidRPr="00D34898" w14:paraId="4D87A6AF" w14:textId="77777777" w:rsidTr="00D34898">
        <w:tc>
          <w:tcPr>
            <w:tcW w:w="0" w:type="auto"/>
          </w:tcPr>
          <w:p w14:paraId="3A76E76C" w14:textId="77777777" w:rsidR="00E32C60" w:rsidRPr="00D34898" w:rsidRDefault="00E32C60" w:rsidP="00DD65EB">
            <w:pPr>
              <w:suppressAutoHyphens/>
              <w:jc w:val="both"/>
              <w:rPr>
                <w:rFonts w:ascii="Arial" w:hAnsi="Arial" w:cs="Arial"/>
                <w:sz w:val="16"/>
                <w:szCs w:val="16"/>
              </w:rPr>
            </w:pPr>
            <w:r w:rsidRPr="00D34898">
              <w:rPr>
                <w:rFonts w:ascii="Arial" w:hAnsi="Arial" w:cs="Arial"/>
                <w:sz w:val="16"/>
                <w:szCs w:val="16"/>
              </w:rPr>
              <w:t>Патрон</w:t>
            </w:r>
          </w:p>
        </w:tc>
        <w:tc>
          <w:tcPr>
            <w:tcW w:w="5806" w:type="dxa"/>
            <w:gridSpan w:val="3"/>
            <w:vAlign w:val="center"/>
          </w:tcPr>
          <w:p w14:paraId="7E98F8A4" w14:textId="77777777" w:rsidR="00E32C60" w:rsidRPr="00D34898" w:rsidRDefault="00E32C60" w:rsidP="00DD65EB">
            <w:pPr>
              <w:suppressAutoHyphens/>
              <w:jc w:val="center"/>
              <w:rPr>
                <w:rFonts w:ascii="Arial" w:hAnsi="Arial" w:cs="Arial"/>
                <w:sz w:val="16"/>
                <w:szCs w:val="16"/>
              </w:rPr>
            </w:pPr>
            <w:r w:rsidRPr="00D34898">
              <w:rPr>
                <w:rFonts w:ascii="Arial" w:hAnsi="Arial" w:cs="Arial"/>
                <w:sz w:val="16"/>
                <w:szCs w:val="16"/>
              </w:rPr>
              <w:t>Е27</w:t>
            </w:r>
          </w:p>
        </w:tc>
      </w:tr>
      <w:tr w:rsidR="00D34898" w:rsidRPr="00D34898" w14:paraId="5FC82017" w14:textId="77777777" w:rsidTr="00D34898">
        <w:tc>
          <w:tcPr>
            <w:tcW w:w="0" w:type="auto"/>
          </w:tcPr>
          <w:p w14:paraId="68127232" w14:textId="77777777" w:rsidR="00D34898" w:rsidRPr="00D34898" w:rsidRDefault="00D34898" w:rsidP="00DD65EB">
            <w:pPr>
              <w:suppressAutoHyphens/>
              <w:jc w:val="both"/>
              <w:rPr>
                <w:rFonts w:ascii="Arial" w:hAnsi="Arial" w:cs="Arial"/>
                <w:sz w:val="16"/>
                <w:szCs w:val="16"/>
              </w:rPr>
            </w:pPr>
            <w:r w:rsidRPr="00D34898">
              <w:rPr>
                <w:rFonts w:ascii="Arial" w:hAnsi="Arial" w:cs="Arial"/>
                <w:sz w:val="16"/>
                <w:szCs w:val="16"/>
              </w:rPr>
              <w:t>Количество ламп</w:t>
            </w:r>
          </w:p>
        </w:tc>
        <w:tc>
          <w:tcPr>
            <w:tcW w:w="1935" w:type="dxa"/>
            <w:vAlign w:val="center"/>
          </w:tcPr>
          <w:p w14:paraId="1DFA415D" w14:textId="77777777" w:rsidR="00D34898" w:rsidRPr="00D34898" w:rsidRDefault="00D34898" w:rsidP="00DD65EB">
            <w:pPr>
              <w:suppressAutoHyphens/>
              <w:jc w:val="center"/>
              <w:rPr>
                <w:rFonts w:ascii="Arial" w:hAnsi="Arial" w:cs="Arial"/>
                <w:sz w:val="16"/>
                <w:szCs w:val="16"/>
              </w:rPr>
            </w:pPr>
            <w:r w:rsidRPr="00D34898">
              <w:rPr>
                <w:rFonts w:ascii="Arial" w:hAnsi="Arial" w:cs="Arial"/>
                <w:sz w:val="16"/>
                <w:szCs w:val="16"/>
              </w:rPr>
              <w:t>1 шт.</w:t>
            </w:r>
          </w:p>
        </w:tc>
        <w:tc>
          <w:tcPr>
            <w:tcW w:w="1935" w:type="dxa"/>
            <w:vAlign w:val="center"/>
          </w:tcPr>
          <w:p w14:paraId="24AA505F" w14:textId="4B7AFA31" w:rsidR="00D34898" w:rsidRPr="00D34898" w:rsidRDefault="00D34898" w:rsidP="00DD65EB">
            <w:pPr>
              <w:suppressAutoHyphens/>
              <w:jc w:val="center"/>
              <w:rPr>
                <w:rFonts w:ascii="Arial" w:hAnsi="Arial" w:cs="Arial"/>
                <w:sz w:val="16"/>
                <w:szCs w:val="16"/>
              </w:rPr>
            </w:pPr>
            <w:r>
              <w:rPr>
                <w:rFonts w:ascii="Arial" w:hAnsi="Arial" w:cs="Arial"/>
                <w:sz w:val="16"/>
                <w:szCs w:val="16"/>
                <w:lang w:val="en-US"/>
              </w:rPr>
              <w:t>1</w:t>
            </w:r>
            <w:r>
              <w:rPr>
                <w:rFonts w:ascii="Arial" w:hAnsi="Arial" w:cs="Arial"/>
                <w:sz w:val="16"/>
                <w:szCs w:val="16"/>
              </w:rPr>
              <w:t>шт.</w:t>
            </w:r>
          </w:p>
        </w:tc>
        <w:tc>
          <w:tcPr>
            <w:tcW w:w="1936" w:type="dxa"/>
            <w:vAlign w:val="center"/>
          </w:tcPr>
          <w:p w14:paraId="5BE0F29C" w14:textId="1DFB4FE3" w:rsidR="00D34898" w:rsidRPr="00D34898" w:rsidRDefault="00D34898" w:rsidP="00A31547">
            <w:pPr>
              <w:suppressAutoHyphens/>
              <w:jc w:val="center"/>
              <w:rPr>
                <w:rFonts w:ascii="Arial" w:hAnsi="Arial" w:cs="Arial"/>
                <w:sz w:val="16"/>
                <w:szCs w:val="16"/>
              </w:rPr>
            </w:pPr>
            <w:r>
              <w:rPr>
                <w:rFonts w:ascii="Arial" w:hAnsi="Arial" w:cs="Arial"/>
                <w:sz w:val="16"/>
                <w:szCs w:val="16"/>
              </w:rPr>
              <w:t>1шт.</w:t>
            </w:r>
          </w:p>
        </w:tc>
      </w:tr>
      <w:tr w:rsidR="00D34898" w:rsidRPr="00D34898" w14:paraId="6C392FE0" w14:textId="77777777" w:rsidTr="00F97EF8">
        <w:tc>
          <w:tcPr>
            <w:tcW w:w="0" w:type="auto"/>
          </w:tcPr>
          <w:p w14:paraId="1B83EEE5" w14:textId="77777777" w:rsidR="00D34898" w:rsidRPr="00D34898" w:rsidRDefault="00D34898" w:rsidP="00DD65EB">
            <w:pPr>
              <w:suppressAutoHyphens/>
              <w:jc w:val="both"/>
              <w:rPr>
                <w:rFonts w:ascii="Arial" w:hAnsi="Arial" w:cs="Arial"/>
                <w:sz w:val="16"/>
                <w:szCs w:val="16"/>
              </w:rPr>
            </w:pPr>
            <w:r w:rsidRPr="00D34898">
              <w:rPr>
                <w:rFonts w:ascii="Arial" w:hAnsi="Arial" w:cs="Arial"/>
                <w:sz w:val="16"/>
                <w:szCs w:val="16"/>
              </w:rPr>
              <w:t>Количество плафонов</w:t>
            </w:r>
          </w:p>
        </w:tc>
        <w:tc>
          <w:tcPr>
            <w:tcW w:w="1935" w:type="dxa"/>
            <w:vAlign w:val="center"/>
          </w:tcPr>
          <w:p w14:paraId="65CB5DBF" w14:textId="77777777" w:rsidR="00D34898" w:rsidRPr="00D34898" w:rsidRDefault="00D34898" w:rsidP="00DD65EB">
            <w:pPr>
              <w:suppressAutoHyphens/>
              <w:jc w:val="center"/>
              <w:rPr>
                <w:rFonts w:ascii="Arial" w:hAnsi="Arial" w:cs="Arial"/>
                <w:sz w:val="16"/>
                <w:szCs w:val="16"/>
              </w:rPr>
            </w:pPr>
            <w:r w:rsidRPr="00D34898">
              <w:rPr>
                <w:rFonts w:ascii="Arial" w:hAnsi="Arial" w:cs="Arial"/>
                <w:sz w:val="16"/>
                <w:szCs w:val="16"/>
              </w:rPr>
              <w:t>1 шт.</w:t>
            </w:r>
          </w:p>
        </w:tc>
        <w:tc>
          <w:tcPr>
            <w:tcW w:w="1935" w:type="dxa"/>
            <w:vAlign w:val="center"/>
          </w:tcPr>
          <w:p w14:paraId="45D852A3" w14:textId="3707F478" w:rsidR="00D34898" w:rsidRPr="00D34898" w:rsidRDefault="00D34898" w:rsidP="00DD65EB">
            <w:pPr>
              <w:suppressAutoHyphens/>
              <w:jc w:val="center"/>
              <w:rPr>
                <w:rFonts w:ascii="Arial" w:hAnsi="Arial" w:cs="Arial"/>
                <w:sz w:val="16"/>
                <w:szCs w:val="16"/>
              </w:rPr>
            </w:pPr>
            <w:r>
              <w:rPr>
                <w:rFonts w:ascii="Arial" w:hAnsi="Arial" w:cs="Arial"/>
                <w:sz w:val="16"/>
                <w:szCs w:val="16"/>
                <w:lang w:val="en-US"/>
              </w:rPr>
              <w:t>1</w:t>
            </w:r>
            <w:r>
              <w:rPr>
                <w:rFonts w:ascii="Arial" w:hAnsi="Arial" w:cs="Arial"/>
                <w:sz w:val="16"/>
                <w:szCs w:val="16"/>
              </w:rPr>
              <w:t>шт.</w:t>
            </w:r>
          </w:p>
        </w:tc>
        <w:tc>
          <w:tcPr>
            <w:tcW w:w="1936" w:type="dxa"/>
            <w:vAlign w:val="center"/>
          </w:tcPr>
          <w:p w14:paraId="0AFECE33" w14:textId="473A7324" w:rsidR="00D34898" w:rsidRPr="00D34898" w:rsidRDefault="00D34898" w:rsidP="00A31547">
            <w:pPr>
              <w:suppressAutoHyphens/>
              <w:jc w:val="center"/>
              <w:rPr>
                <w:rFonts w:ascii="Arial" w:hAnsi="Arial" w:cs="Arial"/>
                <w:sz w:val="16"/>
                <w:szCs w:val="16"/>
              </w:rPr>
            </w:pPr>
            <w:r>
              <w:rPr>
                <w:rFonts w:ascii="Arial" w:hAnsi="Arial" w:cs="Arial"/>
                <w:sz w:val="16"/>
                <w:szCs w:val="16"/>
                <w:lang w:val="en-US"/>
              </w:rPr>
              <w:t>1</w:t>
            </w:r>
            <w:r>
              <w:rPr>
                <w:rFonts w:ascii="Arial" w:hAnsi="Arial" w:cs="Arial"/>
                <w:sz w:val="16"/>
                <w:szCs w:val="16"/>
              </w:rPr>
              <w:t>шт.</w:t>
            </w:r>
          </w:p>
        </w:tc>
      </w:tr>
      <w:tr w:rsidR="00E32C60" w:rsidRPr="00D34898" w14:paraId="68859E8F" w14:textId="77777777" w:rsidTr="00D34898">
        <w:tc>
          <w:tcPr>
            <w:tcW w:w="0" w:type="auto"/>
          </w:tcPr>
          <w:p w14:paraId="68EE8ACD" w14:textId="77777777" w:rsidR="00E32C60" w:rsidRPr="00D34898" w:rsidRDefault="00E32C60" w:rsidP="00DD65EB">
            <w:pPr>
              <w:suppressAutoHyphens/>
              <w:jc w:val="both"/>
              <w:rPr>
                <w:rFonts w:ascii="Arial" w:hAnsi="Arial" w:cs="Arial"/>
                <w:sz w:val="16"/>
                <w:szCs w:val="16"/>
              </w:rPr>
            </w:pPr>
            <w:r w:rsidRPr="00D34898">
              <w:rPr>
                <w:rFonts w:ascii="Arial" w:hAnsi="Arial" w:cs="Arial"/>
                <w:sz w:val="16"/>
                <w:szCs w:val="16"/>
              </w:rPr>
              <w:t>Степень защиты от пыли и влаги</w:t>
            </w:r>
          </w:p>
        </w:tc>
        <w:tc>
          <w:tcPr>
            <w:tcW w:w="5806" w:type="dxa"/>
            <w:gridSpan w:val="3"/>
            <w:vAlign w:val="center"/>
          </w:tcPr>
          <w:p w14:paraId="224FC001" w14:textId="77777777" w:rsidR="00E32C60" w:rsidRPr="00D34898" w:rsidRDefault="00E32C60" w:rsidP="00DD65EB">
            <w:pPr>
              <w:suppressAutoHyphens/>
              <w:jc w:val="center"/>
              <w:rPr>
                <w:rFonts w:ascii="Arial" w:hAnsi="Arial" w:cs="Arial"/>
                <w:sz w:val="16"/>
                <w:szCs w:val="16"/>
                <w:lang w:val="en-US"/>
              </w:rPr>
            </w:pPr>
            <w:r w:rsidRPr="00D34898">
              <w:rPr>
                <w:rFonts w:ascii="Arial" w:hAnsi="Arial" w:cs="Arial"/>
                <w:sz w:val="16"/>
                <w:szCs w:val="16"/>
                <w:lang w:val="en-US"/>
              </w:rPr>
              <w:t>IP44</w:t>
            </w:r>
          </w:p>
        </w:tc>
      </w:tr>
      <w:tr w:rsidR="00E32C60" w:rsidRPr="00D34898" w14:paraId="70F5F192" w14:textId="77777777" w:rsidTr="00D34898">
        <w:tc>
          <w:tcPr>
            <w:tcW w:w="0" w:type="auto"/>
          </w:tcPr>
          <w:p w14:paraId="6920B6A1" w14:textId="77777777" w:rsidR="00E32C60" w:rsidRPr="00D34898" w:rsidRDefault="00E32C60" w:rsidP="00DD65EB">
            <w:pPr>
              <w:suppressAutoHyphens/>
              <w:jc w:val="both"/>
              <w:rPr>
                <w:rFonts w:ascii="Arial" w:hAnsi="Arial" w:cs="Arial"/>
                <w:sz w:val="16"/>
                <w:szCs w:val="16"/>
                <w:lang w:val="en-US"/>
              </w:rPr>
            </w:pPr>
            <w:r w:rsidRPr="00D34898">
              <w:rPr>
                <w:rFonts w:ascii="Arial" w:hAnsi="Arial" w:cs="Arial"/>
                <w:sz w:val="16"/>
                <w:szCs w:val="16"/>
              </w:rPr>
              <w:t xml:space="preserve">Класс защиты </w:t>
            </w:r>
          </w:p>
        </w:tc>
        <w:tc>
          <w:tcPr>
            <w:tcW w:w="5806" w:type="dxa"/>
            <w:gridSpan w:val="3"/>
            <w:vAlign w:val="center"/>
          </w:tcPr>
          <w:p w14:paraId="270B20CC" w14:textId="77777777" w:rsidR="00E32C60" w:rsidRPr="00D34898" w:rsidRDefault="00E32C60" w:rsidP="00DD65EB">
            <w:pPr>
              <w:suppressAutoHyphens/>
              <w:jc w:val="center"/>
              <w:rPr>
                <w:rFonts w:ascii="Arial" w:hAnsi="Arial" w:cs="Arial"/>
                <w:sz w:val="16"/>
                <w:szCs w:val="16"/>
                <w:lang w:val="en-US"/>
              </w:rPr>
            </w:pPr>
            <w:r w:rsidRPr="00D34898">
              <w:rPr>
                <w:rFonts w:ascii="Arial" w:hAnsi="Arial" w:cs="Arial"/>
                <w:sz w:val="16"/>
                <w:szCs w:val="16"/>
                <w:lang w:val="en-US"/>
              </w:rPr>
              <w:t>I</w:t>
            </w:r>
          </w:p>
        </w:tc>
      </w:tr>
      <w:tr w:rsidR="00E32C60" w:rsidRPr="00D34898" w14:paraId="78B1C7B6" w14:textId="77777777" w:rsidTr="00D34898">
        <w:tc>
          <w:tcPr>
            <w:tcW w:w="0" w:type="auto"/>
          </w:tcPr>
          <w:p w14:paraId="26416879" w14:textId="77777777" w:rsidR="00E32C60" w:rsidRPr="00D34898" w:rsidRDefault="00E32C60" w:rsidP="00DD65EB">
            <w:pPr>
              <w:suppressAutoHyphens/>
              <w:jc w:val="both"/>
              <w:rPr>
                <w:rFonts w:ascii="Arial" w:hAnsi="Arial" w:cs="Arial"/>
                <w:sz w:val="16"/>
                <w:szCs w:val="16"/>
              </w:rPr>
            </w:pPr>
            <w:r w:rsidRPr="00D34898">
              <w:rPr>
                <w:rFonts w:ascii="Arial" w:hAnsi="Arial" w:cs="Arial"/>
                <w:sz w:val="16"/>
                <w:szCs w:val="16"/>
              </w:rPr>
              <w:t>Диапазон рабочих температур</w:t>
            </w:r>
          </w:p>
        </w:tc>
        <w:tc>
          <w:tcPr>
            <w:tcW w:w="5806" w:type="dxa"/>
            <w:gridSpan w:val="3"/>
            <w:vAlign w:val="center"/>
          </w:tcPr>
          <w:p w14:paraId="3651BC4E" w14:textId="77777777" w:rsidR="00E32C60" w:rsidRPr="00D34898" w:rsidRDefault="00E32C60" w:rsidP="00DD65EB">
            <w:pPr>
              <w:suppressAutoHyphens/>
              <w:jc w:val="center"/>
              <w:rPr>
                <w:rFonts w:ascii="Arial" w:hAnsi="Arial" w:cs="Arial"/>
                <w:sz w:val="16"/>
                <w:szCs w:val="16"/>
              </w:rPr>
            </w:pPr>
            <w:r w:rsidRPr="00D34898">
              <w:rPr>
                <w:rFonts w:ascii="Arial" w:hAnsi="Arial" w:cs="Arial"/>
                <w:sz w:val="16"/>
                <w:szCs w:val="16"/>
              </w:rPr>
              <w:t>-50°..+50°С</w:t>
            </w:r>
          </w:p>
        </w:tc>
      </w:tr>
      <w:tr w:rsidR="00A31547" w:rsidRPr="00D34898" w14:paraId="47ADB818" w14:textId="77777777" w:rsidTr="00D34898">
        <w:tc>
          <w:tcPr>
            <w:tcW w:w="0" w:type="auto"/>
          </w:tcPr>
          <w:p w14:paraId="1AE58BE6" w14:textId="231DC9A4" w:rsidR="00A31547" w:rsidRPr="00A31547" w:rsidRDefault="00A31547" w:rsidP="00DD65EB">
            <w:pPr>
              <w:suppressAutoHyphens/>
              <w:jc w:val="both"/>
              <w:rPr>
                <w:rFonts w:ascii="Arial" w:hAnsi="Arial" w:cs="Arial"/>
                <w:sz w:val="16"/>
                <w:szCs w:val="16"/>
              </w:rPr>
            </w:pPr>
            <w:r>
              <w:rPr>
                <w:rFonts w:ascii="Arial" w:hAnsi="Arial" w:cs="Arial"/>
                <w:sz w:val="16"/>
                <w:szCs w:val="16"/>
              </w:rPr>
              <w:t>Климатическое исполнение</w:t>
            </w:r>
          </w:p>
        </w:tc>
        <w:tc>
          <w:tcPr>
            <w:tcW w:w="5806" w:type="dxa"/>
            <w:gridSpan w:val="3"/>
            <w:vAlign w:val="center"/>
          </w:tcPr>
          <w:p w14:paraId="7334B26B" w14:textId="0BB9DAE9" w:rsidR="00A31547" w:rsidRPr="00D34898" w:rsidRDefault="00A31547" w:rsidP="00DD65EB">
            <w:pPr>
              <w:suppressAutoHyphens/>
              <w:jc w:val="center"/>
              <w:rPr>
                <w:rFonts w:ascii="Arial" w:hAnsi="Arial" w:cs="Arial"/>
                <w:sz w:val="16"/>
                <w:szCs w:val="16"/>
              </w:rPr>
            </w:pPr>
            <w:r>
              <w:rPr>
                <w:rFonts w:ascii="Arial" w:hAnsi="Arial" w:cs="Arial"/>
                <w:sz w:val="16"/>
                <w:szCs w:val="16"/>
              </w:rPr>
              <w:t>У1</w:t>
            </w:r>
          </w:p>
        </w:tc>
      </w:tr>
      <w:tr w:rsidR="00E32C60" w:rsidRPr="00D34898" w14:paraId="478AFB37" w14:textId="77777777" w:rsidTr="00D34898">
        <w:tc>
          <w:tcPr>
            <w:tcW w:w="0" w:type="auto"/>
          </w:tcPr>
          <w:p w14:paraId="574786FA" w14:textId="77777777" w:rsidR="00E32C60" w:rsidRPr="00D34898" w:rsidRDefault="00E32C60" w:rsidP="00DD65EB">
            <w:pPr>
              <w:suppressAutoHyphens/>
              <w:jc w:val="both"/>
              <w:rPr>
                <w:rFonts w:ascii="Arial" w:hAnsi="Arial" w:cs="Arial"/>
                <w:sz w:val="16"/>
                <w:szCs w:val="16"/>
              </w:rPr>
            </w:pPr>
            <w:r w:rsidRPr="00D34898">
              <w:rPr>
                <w:rFonts w:ascii="Arial" w:hAnsi="Arial" w:cs="Arial"/>
                <w:sz w:val="16"/>
                <w:szCs w:val="16"/>
              </w:rPr>
              <w:t>Относительная влажность</w:t>
            </w:r>
          </w:p>
        </w:tc>
        <w:tc>
          <w:tcPr>
            <w:tcW w:w="5806" w:type="dxa"/>
            <w:gridSpan w:val="3"/>
            <w:vAlign w:val="center"/>
          </w:tcPr>
          <w:p w14:paraId="6E121A61" w14:textId="77777777" w:rsidR="00E32C60" w:rsidRPr="00D34898" w:rsidRDefault="00E32C60" w:rsidP="00DD65EB">
            <w:pPr>
              <w:suppressAutoHyphens/>
              <w:jc w:val="center"/>
              <w:rPr>
                <w:rFonts w:ascii="Arial" w:hAnsi="Arial" w:cs="Arial"/>
                <w:sz w:val="16"/>
                <w:szCs w:val="16"/>
              </w:rPr>
            </w:pPr>
            <w:r w:rsidRPr="00D34898">
              <w:rPr>
                <w:rFonts w:ascii="Arial" w:hAnsi="Arial" w:cs="Arial"/>
                <w:sz w:val="16"/>
                <w:szCs w:val="16"/>
              </w:rPr>
              <w:t>Не более 90%</w:t>
            </w:r>
          </w:p>
        </w:tc>
      </w:tr>
      <w:tr w:rsidR="00E32C60" w:rsidRPr="00D34898" w14:paraId="50927C33" w14:textId="77777777" w:rsidTr="00D34898">
        <w:tc>
          <w:tcPr>
            <w:tcW w:w="0" w:type="auto"/>
          </w:tcPr>
          <w:p w14:paraId="39D4501C" w14:textId="77777777" w:rsidR="00E32C60" w:rsidRPr="00D34898" w:rsidRDefault="00E32C60" w:rsidP="00DD65EB">
            <w:pPr>
              <w:suppressAutoHyphens/>
              <w:jc w:val="both"/>
              <w:rPr>
                <w:rFonts w:ascii="Arial" w:hAnsi="Arial" w:cs="Arial"/>
                <w:sz w:val="16"/>
                <w:szCs w:val="16"/>
              </w:rPr>
            </w:pPr>
            <w:r w:rsidRPr="00D34898">
              <w:rPr>
                <w:rFonts w:ascii="Arial" w:hAnsi="Arial" w:cs="Arial"/>
                <w:sz w:val="16"/>
                <w:szCs w:val="16"/>
              </w:rPr>
              <w:t>Атмосферное давление</w:t>
            </w:r>
          </w:p>
        </w:tc>
        <w:tc>
          <w:tcPr>
            <w:tcW w:w="5806" w:type="dxa"/>
            <w:gridSpan w:val="3"/>
            <w:vAlign w:val="center"/>
          </w:tcPr>
          <w:p w14:paraId="211227ED" w14:textId="77777777" w:rsidR="00E32C60" w:rsidRPr="00D34898" w:rsidRDefault="00E32C60" w:rsidP="00DD65EB">
            <w:pPr>
              <w:suppressAutoHyphens/>
              <w:jc w:val="center"/>
              <w:rPr>
                <w:rFonts w:ascii="Arial" w:hAnsi="Arial" w:cs="Arial"/>
                <w:sz w:val="16"/>
                <w:szCs w:val="16"/>
              </w:rPr>
            </w:pPr>
            <w:r w:rsidRPr="00D34898">
              <w:rPr>
                <w:rFonts w:ascii="Arial" w:hAnsi="Arial" w:cs="Arial"/>
                <w:sz w:val="16"/>
                <w:szCs w:val="16"/>
              </w:rPr>
              <w:t xml:space="preserve">650-800 </w:t>
            </w:r>
            <w:proofErr w:type="spellStart"/>
            <w:r w:rsidRPr="00D34898">
              <w:rPr>
                <w:rFonts w:ascii="Arial" w:hAnsi="Arial" w:cs="Arial"/>
                <w:sz w:val="16"/>
                <w:szCs w:val="16"/>
              </w:rPr>
              <w:t>мм.рт.ст</w:t>
            </w:r>
            <w:proofErr w:type="spellEnd"/>
            <w:r w:rsidRPr="00D34898">
              <w:rPr>
                <w:rFonts w:ascii="Arial" w:hAnsi="Arial" w:cs="Arial"/>
                <w:sz w:val="16"/>
                <w:szCs w:val="16"/>
              </w:rPr>
              <w:t>.</w:t>
            </w:r>
          </w:p>
        </w:tc>
      </w:tr>
      <w:tr w:rsidR="00E32C60" w:rsidRPr="00D34898" w14:paraId="512825D1" w14:textId="77777777" w:rsidTr="00D34898">
        <w:tc>
          <w:tcPr>
            <w:tcW w:w="0" w:type="auto"/>
          </w:tcPr>
          <w:p w14:paraId="1EB386D9" w14:textId="77777777" w:rsidR="00E32C60" w:rsidRPr="00D34898" w:rsidRDefault="00E32C60" w:rsidP="00DD65EB">
            <w:pPr>
              <w:suppressAutoHyphens/>
              <w:jc w:val="both"/>
              <w:rPr>
                <w:rFonts w:ascii="Arial" w:hAnsi="Arial" w:cs="Arial"/>
                <w:sz w:val="16"/>
                <w:szCs w:val="16"/>
              </w:rPr>
            </w:pPr>
            <w:r w:rsidRPr="00D34898">
              <w:rPr>
                <w:rFonts w:ascii="Arial" w:hAnsi="Arial" w:cs="Arial"/>
                <w:sz w:val="16"/>
                <w:szCs w:val="16"/>
              </w:rPr>
              <w:t>Материал корпуса</w:t>
            </w:r>
          </w:p>
        </w:tc>
        <w:tc>
          <w:tcPr>
            <w:tcW w:w="5806" w:type="dxa"/>
            <w:gridSpan w:val="3"/>
            <w:vAlign w:val="center"/>
          </w:tcPr>
          <w:p w14:paraId="6848EFE5" w14:textId="77777777" w:rsidR="00E32C60" w:rsidRPr="00D34898" w:rsidRDefault="00870601" w:rsidP="00DD65EB">
            <w:pPr>
              <w:suppressAutoHyphens/>
              <w:jc w:val="center"/>
              <w:rPr>
                <w:rFonts w:ascii="Arial" w:hAnsi="Arial" w:cs="Arial"/>
                <w:sz w:val="16"/>
                <w:szCs w:val="16"/>
              </w:rPr>
            </w:pPr>
            <w:r w:rsidRPr="00D34898">
              <w:rPr>
                <w:rFonts w:ascii="Arial" w:hAnsi="Arial" w:cs="Arial"/>
                <w:sz w:val="16"/>
                <w:szCs w:val="16"/>
              </w:rPr>
              <w:t>Алюминиевый сплав</w:t>
            </w:r>
          </w:p>
        </w:tc>
      </w:tr>
      <w:tr w:rsidR="00E32C60" w:rsidRPr="00D34898" w14:paraId="424DCD6D" w14:textId="77777777" w:rsidTr="00D34898">
        <w:tc>
          <w:tcPr>
            <w:tcW w:w="0" w:type="auto"/>
          </w:tcPr>
          <w:p w14:paraId="0C3FA5E9" w14:textId="77777777" w:rsidR="00E32C60" w:rsidRPr="00D34898" w:rsidRDefault="00E32C60" w:rsidP="00DD65EB">
            <w:pPr>
              <w:suppressAutoHyphens/>
              <w:jc w:val="both"/>
              <w:rPr>
                <w:rFonts w:ascii="Arial" w:hAnsi="Arial" w:cs="Arial"/>
                <w:sz w:val="16"/>
                <w:szCs w:val="16"/>
              </w:rPr>
            </w:pPr>
            <w:r w:rsidRPr="00D34898">
              <w:rPr>
                <w:rFonts w:ascii="Arial" w:hAnsi="Arial" w:cs="Arial"/>
                <w:sz w:val="16"/>
                <w:szCs w:val="16"/>
              </w:rPr>
              <w:t>Материал рассеивателя</w:t>
            </w:r>
          </w:p>
        </w:tc>
        <w:tc>
          <w:tcPr>
            <w:tcW w:w="5806" w:type="dxa"/>
            <w:gridSpan w:val="3"/>
            <w:vAlign w:val="center"/>
          </w:tcPr>
          <w:p w14:paraId="00CC8D1A" w14:textId="77777777" w:rsidR="00E32C60" w:rsidRPr="00D34898" w:rsidRDefault="00E32C60" w:rsidP="00DD65EB">
            <w:pPr>
              <w:suppressAutoHyphens/>
              <w:jc w:val="center"/>
              <w:rPr>
                <w:rFonts w:ascii="Arial" w:hAnsi="Arial" w:cs="Arial"/>
                <w:sz w:val="16"/>
                <w:szCs w:val="16"/>
              </w:rPr>
            </w:pPr>
            <w:r w:rsidRPr="00D34898">
              <w:rPr>
                <w:rFonts w:ascii="Arial" w:hAnsi="Arial" w:cs="Arial"/>
                <w:sz w:val="16"/>
                <w:szCs w:val="16"/>
              </w:rPr>
              <w:t>стекло</w:t>
            </w:r>
          </w:p>
        </w:tc>
      </w:tr>
      <w:tr w:rsidR="00A31547" w:rsidRPr="00D34898" w14:paraId="3F357380" w14:textId="77777777" w:rsidTr="004F098F">
        <w:tc>
          <w:tcPr>
            <w:tcW w:w="0" w:type="auto"/>
          </w:tcPr>
          <w:p w14:paraId="3DCEA42B" w14:textId="77777777" w:rsidR="00A31547" w:rsidRPr="00D34898" w:rsidRDefault="00A31547" w:rsidP="00D34898">
            <w:pPr>
              <w:suppressAutoHyphens/>
              <w:jc w:val="both"/>
              <w:rPr>
                <w:rFonts w:ascii="Arial" w:hAnsi="Arial" w:cs="Arial"/>
                <w:sz w:val="16"/>
                <w:szCs w:val="16"/>
              </w:rPr>
            </w:pPr>
            <w:r w:rsidRPr="00D34898">
              <w:rPr>
                <w:rFonts w:ascii="Arial" w:hAnsi="Arial" w:cs="Arial"/>
                <w:sz w:val="16"/>
                <w:szCs w:val="16"/>
              </w:rPr>
              <w:lastRenderedPageBreak/>
              <w:t>Габаритные размеры</w:t>
            </w:r>
          </w:p>
        </w:tc>
        <w:tc>
          <w:tcPr>
            <w:tcW w:w="5806" w:type="dxa"/>
            <w:gridSpan w:val="3"/>
            <w:vAlign w:val="center"/>
          </w:tcPr>
          <w:p w14:paraId="3F0BB542" w14:textId="7E09EF07" w:rsidR="00A31547" w:rsidRPr="00D34898" w:rsidRDefault="00A31547" w:rsidP="00D34898">
            <w:pPr>
              <w:suppressAutoHyphens/>
              <w:jc w:val="center"/>
              <w:rPr>
                <w:rFonts w:ascii="Arial" w:hAnsi="Arial" w:cs="Arial"/>
                <w:sz w:val="16"/>
                <w:szCs w:val="16"/>
              </w:rPr>
            </w:pPr>
            <w:r>
              <w:rPr>
                <w:rFonts w:ascii="Arial" w:hAnsi="Arial" w:cs="Arial"/>
                <w:sz w:val="16"/>
                <w:szCs w:val="16"/>
              </w:rPr>
              <w:t>См. на упаковке</w:t>
            </w:r>
          </w:p>
        </w:tc>
      </w:tr>
      <w:tr w:rsidR="00A31547" w:rsidRPr="00D34898" w14:paraId="32C7F11C" w14:textId="77777777" w:rsidTr="00A51E19">
        <w:tc>
          <w:tcPr>
            <w:tcW w:w="0" w:type="auto"/>
          </w:tcPr>
          <w:p w14:paraId="009CDD21" w14:textId="77777777" w:rsidR="00A31547" w:rsidRPr="00D34898" w:rsidRDefault="00A31547" w:rsidP="00D34898">
            <w:pPr>
              <w:suppressAutoHyphens/>
              <w:jc w:val="both"/>
              <w:rPr>
                <w:rFonts w:ascii="Arial" w:hAnsi="Arial" w:cs="Arial"/>
                <w:sz w:val="16"/>
                <w:szCs w:val="16"/>
              </w:rPr>
            </w:pPr>
            <w:r w:rsidRPr="00D34898">
              <w:rPr>
                <w:rFonts w:ascii="Arial" w:hAnsi="Arial" w:cs="Arial"/>
                <w:sz w:val="16"/>
                <w:szCs w:val="16"/>
              </w:rPr>
              <w:t>Размеры основания</w:t>
            </w:r>
          </w:p>
        </w:tc>
        <w:tc>
          <w:tcPr>
            <w:tcW w:w="5806" w:type="dxa"/>
            <w:gridSpan w:val="3"/>
            <w:vAlign w:val="center"/>
          </w:tcPr>
          <w:p w14:paraId="3D8BAF11" w14:textId="031C59C8" w:rsidR="00A31547" w:rsidRPr="00D34898" w:rsidRDefault="00A31547" w:rsidP="00D34898">
            <w:pPr>
              <w:suppressAutoHyphens/>
              <w:jc w:val="center"/>
              <w:rPr>
                <w:rFonts w:ascii="Arial" w:hAnsi="Arial" w:cs="Arial"/>
                <w:sz w:val="16"/>
                <w:szCs w:val="16"/>
              </w:rPr>
            </w:pPr>
            <w:r>
              <w:rPr>
                <w:rFonts w:ascii="Arial" w:hAnsi="Arial" w:cs="Arial"/>
                <w:sz w:val="16"/>
                <w:szCs w:val="16"/>
              </w:rPr>
              <w:t>См. на упаковке</w:t>
            </w:r>
          </w:p>
        </w:tc>
      </w:tr>
    </w:tbl>
    <w:p w14:paraId="3B799DBB" w14:textId="77777777" w:rsidR="00703876" w:rsidRPr="00D34898" w:rsidRDefault="00703876" w:rsidP="00494A80">
      <w:pPr>
        <w:suppressAutoHyphens/>
        <w:rPr>
          <w:rFonts w:ascii="Arial" w:hAnsi="Arial" w:cs="Arial"/>
          <w:i/>
          <w:sz w:val="16"/>
          <w:szCs w:val="16"/>
        </w:rPr>
      </w:pPr>
      <w:r w:rsidRPr="00D34898">
        <w:rPr>
          <w:rFonts w:ascii="Arial" w:hAnsi="Arial" w:cs="Arial"/>
          <w:i/>
          <w:sz w:val="16"/>
          <w:szCs w:val="16"/>
        </w:rPr>
        <w:t>*представленные в данном руководстве технические характеристики могут незначительно отличаться, производитель имеет право вносить изменения в конструкцию продукта без предварительного уведомления (см. на упаковке)</w:t>
      </w:r>
    </w:p>
    <w:p w14:paraId="43A4F19D" w14:textId="77777777" w:rsidR="00DC5049" w:rsidRPr="00D34898" w:rsidRDefault="00DC5049" w:rsidP="00A31547">
      <w:pPr>
        <w:numPr>
          <w:ilvl w:val="0"/>
          <w:numId w:val="1"/>
        </w:numPr>
        <w:tabs>
          <w:tab w:val="left" w:pos="426"/>
        </w:tabs>
        <w:suppressAutoHyphens/>
        <w:rPr>
          <w:rFonts w:ascii="Arial" w:hAnsi="Arial" w:cs="Arial"/>
          <w:b/>
          <w:sz w:val="16"/>
          <w:szCs w:val="16"/>
        </w:rPr>
      </w:pPr>
      <w:r w:rsidRPr="00D34898">
        <w:rPr>
          <w:rFonts w:ascii="Arial" w:hAnsi="Arial" w:cs="Arial"/>
          <w:b/>
          <w:sz w:val="16"/>
          <w:szCs w:val="16"/>
        </w:rPr>
        <w:t>Комплектность</w:t>
      </w:r>
    </w:p>
    <w:p w14:paraId="29D5F658" w14:textId="62DC282B" w:rsidR="00DC5049" w:rsidRPr="00D34898" w:rsidRDefault="001F45E4" w:rsidP="00DD65EB">
      <w:pPr>
        <w:numPr>
          <w:ilvl w:val="1"/>
          <w:numId w:val="1"/>
        </w:numPr>
        <w:suppressAutoHyphens/>
        <w:rPr>
          <w:rFonts w:ascii="Arial" w:hAnsi="Arial" w:cs="Arial"/>
          <w:sz w:val="16"/>
          <w:szCs w:val="16"/>
        </w:rPr>
      </w:pPr>
      <w:r w:rsidRPr="00D34898">
        <w:rPr>
          <w:rFonts w:ascii="Arial" w:hAnsi="Arial" w:cs="Arial"/>
          <w:sz w:val="16"/>
          <w:szCs w:val="16"/>
        </w:rPr>
        <w:t>светильник</w:t>
      </w:r>
      <w:r w:rsidR="00DC5049" w:rsidRPr="00D34898">
        <w:rPr>
          <w:rFonts w:ascii="Arial" w:hAnsi="Arial" w:cs="Arial"/>
          <w:sz w:val="16"/>
          <w:szCs w:val="16"/>
        </w:rPr>
        <w:t>;</w:t>
      </w:r>
    </w:p>
    <w:p w14:paraId="10584D70" w14:textId="32FDF721" w:rsidR="00DC5049" w:rsidRPr="00D34898" w:rsidRDefault="00CA3738" w:rsidP="00DD65EB">
      <w:pPr>
        <w:numPr>
          <w:ilvl w:val="1"/>
          <w:numId w:val="1"/>
        </w:numPr>
        <w:suppressAutoHyphens/>
        <w:rPr>
          <w:rFonts w:ascii="Arial" w:hAnsi="Arial" w:cs="Arial"/>
          <w:sz w:val="16"/>
          <w:szCs w:val="16"/>
        </w:rPr>
      </w:pPr>
      <w:r w:rsidRPr="00D34898">
        <w:rPr>
          <w:rFonts w:ascii="Arial" w:hAnsi="Arial" w:cs="Arial"/>
          <w:sz w:val="16"/>
          <w:szCs w:val="16"/>
        </w:rPr>
        <w:t>паспорт</w:t>
      </w:r>
      <w:r w:rsidR="00DC5049" w:rsidRPr="00D34898">
        <w:rPr>
          <w:rFonts w:ascii="Arial" w:hAnsi="Arial" w:cs="Arial"/>
          <w:sz w:val="16"/>
          <w:szCs w:val="16"/>
        </w:rPr>
        <w:t>;</w:t>
      </w:r>
    </w:p>
    <w:p w14:paraId="269F6F65" w14:textId="53FE69FB" w:rsidR="00DC5049" w:rsidRPr="00D34898" w:rsidRDefault="00DC5049" w:rsidP="00DD65EB">
      <w:pPr>
        <w:numPr>
          <w:ilvl w:val="1"/>
          <w:numId w:val="1"/>
        </w:numPr>
        <w:suppressAutoHyphens/>
        <w:rPr>
          <w:rFonts w:ascii="Arial" w:hAnsi="Arial" w:cs="Arial"/>
          <w:sz w:val="16"/>
          <w:szCs w:val="16"/>
        </w:rPr>
      </w:pPr>
      <w:r w:rsidRPr="00D34898">
        <w:rPr>
          <w:rFonts w:ascii="Arial" w:hAnsi="Arial" w:cs="Arial"/>
          <w:sz w:val="16"/>
          <w:szCs w:val="16"/>
        </w:rPr>
        <w:t>комплект упаковки.</w:t>
      </w:r>
    </w:p>
    <w:p w14:paraId="4D8147E3" w14:textId="77777777" w:rsidR="00DC5049" w:rsidRPr="00D34898" w:rsidRDefault="00DC5049" w:rsidP="00DD65EB">
      <w:pPr>
        <w:suppressAutoHyphens/>
        <w:ind w:left="792"/>
        <w:rPr>
          <w:rFonts w:ascii="Arial" w:hAnsi="Arial" w:cs="Arial"/>
          <w:i/>
          <w:sz w:val="16"/>
          <w:szCs w:val="16"/>
        </w:rPr>
      </w:pPr>
      <w:r w:rsidRPr="00D34898">
        <w:rPr>
          <w:rFonts w:ascii="Arial" w:hAnsi="Arial" w:cs="Arial"/>
          <w:i/>
          <w:sz w:val="16"/>
          <w:szCs w:val="16"/>
        </w:rPr>
        <w:t>Примечание — Лампа в комплект поставки не входит.</w:t>
      </w:r>
    </w:p>
    <w:p w14:paraId="73AFB344" w14:textId="77777777" w:rsidR="00803CE3" w:rsidRPr="00D34898" w:rsidRDefault="00803CE3" w:rsidP="00A31547">
      <w:pPr>
        <w:numPr>
          <w:ilvl w:val="0"/>
          <w:numId w:val="1"/>
        </w:numPr>
        <w:tabs>
          <w:tab w:val="left" w:pos="426"/>
        </w:tabs>
        <w:suppressAutoHyphens/>
        <w:rPr>
          <w:rFonts w:ascii="Arial" w:hAnsi="Arial" w:cs="Arial"/>
          <w:b/>
          <w:sz w:val="16"/>
          <w:szCs w:val="16"/>
        </w:rPr>
      </w:pPr>
      <w:r w:rsidRPr="00D34898">
        <w:rPr>
          <w:rFonts w:ascii="Arial" w:hAnsi="Arial" w:cs="Arial"/>
          <w:b/>
          <w:sz w:val="16"/>
          <w:szCs w:val="16"/>
        </w:rPr>
        <w:t>Указания мер безопасности</w:t>
      </w:r>
    </w:p>
    <w:p w14:paraId="367D35CF" w14:textId="77777777" w:rsidR="00803CE3" w:rsidRPr="00D34898" w:rsidRDefault="00803CE3" w:rsidP="00494A80">
      <w:pPr>
        <w:numPr>
          <w:ilvl w:val="1"/>
          <w:numId w:val="1"/>
        </w:numPr>
        <w:tabs>
          <w:tab w:val="clear" w:pos="432"/>
          <w:tab w:val="num" w:pos="0"/>
          <w:tab w:val="left" w:pos="426"/>
        </w:tabs>
        <w:suppressAutoHyphens/>
        <w:ind w:left="0" w:firstLine="0"/>
        <w:jc w:val="both"/>
        <w:rPr>
          <w:rFonts w:ascii="Arial" w:hAnsi="Arial" w:cs="Arial"/>
          <w:sz w:val="16"/>
          <w:szCs w:val="16"/>
        </w:rPr>
      </w:pPr>
      <w:r w:rsidRPr="00D34898">
        <w:rPr>
          <w:rFonts w:ascii="Arial" w:hAnsi="Arial" w:cs="Arial"/>
          <w:b/>
          <w:sz w:val="16"/>
          <w:szCs w:val="16"/>
        </w:rPr>
        <w:t>ПОМНИТЕ!</w:t>
      </w:r>
      <w:r w:rsidRPr="00D34898">
        <w:rPr>
          <w:rFonts w:ascii="Arial" w:hAnsi="Arial" w:cs="Arial"/>
          <w:sz w:val="16"/>
          <w:szCs w:val="16"/>
        </w:rPr>
        <w:t xml:space="preserve"> </w:t>
      </w:r>
      <w:r w:rsidRPr="00D34898">
        <w:rPr>
          <w:rFonts w:ascii="Arial" w:hAnsi="Arial" w:cs="Arial"/>
          <w:i/>
          <w:sz w:val="16"/>
          <w:szCs w:val="16"/>
        </w:rPr>
        <w:t>Переменное напряжение 230В опасно для жизни</w:t>
      </w:r>
      <w:r w:rsidRPr="00D34898">
        <w:rPr>
          <w:rFonts w:ascii="Arial" w:hAnsi="Arial" w:cs="Arial"/>
          <w:sz w:val="16"/>
          <w:szCs w:val="16"/>
        </w:rPr>
        <w:t>.</w:t>
      </w:r>
      <w:r w:rsidRPr="00D34898">
        <w:rPr>
          <w:rFonts w:ascii="Arial" w:hAnsi="Arial" w:cs="Arial"/>
          <w:sz w:val="16"/>
          <w:szCs w:val="16"/>
        </w:rPr>
        <w:br/>
        <w:t>Запрещается во избежание несчастных случаев производить ремонт, чистку светильника и заменять лампу в светильнике без отключения напряжения в линии питания светильников.</w:t>
      </w:r>
    </w:p>
    <w:p w14:paraId="7C8614A5" w14:textId="77777777" w:rsidR="00803CE3" w:rsidRPr="00D34898" w:rsidRDefault="00803CE3" w:rsidP="00A31547">
      <w:pPr>
        <w:numPr>
          <w:ilvl w:val="1"/>
          <w:numId w:val="1"/>
        </w:numPr>
        <w:tabs>
          <w:tab w:val="clear" w:pos="432"/>
          <w:tab w:val="num" w:pos="0"/>
          <w:tab w:val="left" w:pos="426"/>
        </w:tabs>
        <w:suppressAutoHyphens/>
        <w:ind w:left="0" w:firstLine="0"/>
        <w:jc w:val="both"/>
        <w:rPr>
          <w:rFonts w:ascii="Arial" w:hAnsi="Arial" w:cs="Arial"/>
          <w:sz w:val="16"/>
          <w:szCs w:val="16"/>
        </w:rPr>
      </w:pPr>
      <w:r w:rsidRPr="00D34898">
        <w:rPr>
          <w:rFonts w:ascii="Arial" w:hAnsi="Arial" w:cs="Arial"/>
          <w:sz w:val="16"/>
          <w:szCs w:val="16"/>
        </w:rPr>
        <w:t xml:space="preserve">Монтаж и подключение светильника должен осуществлять квалифицированный персонал, имеющий допуск по электробезопасности не ниже </w:t>
      </w:r>
      <w:r w:rsidRPr="00D34898">
        <w:rPr>
          <w:rFonts w:ascii="Arial" w:hAnsi="Arial" w:cs="Arial"/>
          <w:sz w:val="16"/>
          <w:szCs w:val="16"/>
          <w:lang w:val="en-US"/>
        </w:rPr>
        <w:t>III</w:t>
      </w:r>
      <w:r w:rsidRPr="00D34898">
        <w:rPr>
          <w:rFonts w:ascii="Arial" w:hAnsi="Arial" w:cs="Arial"/>
          <w:sz w:val="16"/>
          <w:szCs w:val="16"/>
        </w:rPr>
        <w:t>.</w:t>
      </w:r>
    </w:p>
    <w:p w14:paraId="3ED304F6" w14:textId="77777777" w:rsidR="00803CE3" w:rsidRPr="00D34898" w:rsidRDefault="00803CE3" w:rsidP="00A31547">
      <w:pPr>
        <w:numPr>
          <w:ilvl w:val="1"/>
          <w:numId w:val="1"/>
        </w:numPr>
        <w:tabs>
          <w:tab w:val="clear" w:pos="432"/>
          <w:tab w:val="num" w:pos="0"/>
          <w:tab w:val="left" w:pos="426"/>
        </w:tabs>
        <w:suppressAutoHyphens/>
        <w:ind w:left="0" w:firstLine="0"/>
        <w:jc w:val="both"/>
        <w:rPr>
          <w:rFonts w:ascii="Arial" w:hAnsi="Arial" w:cs="Arial"/>
          <w:sz w:val="16"/>
          <w:szCs w:val="16"/>
        </w:rPr>
      </w:pPr>
      <w:r w:rsidRPr="00D34898">
        <w:rPr>
          <w:rFonts w:ascii="Arial" w:hAnsi="Arial" w:cs="Arial"/>
          <w:sz w:val="16"/>
          <w:szCs w:val="16"/>
        </w:rPr>
        <w:t>Радиоактивные и ядовитые вещества в состав светильника не входят.</w:t>
      </w:r>
    </w:p>
    <w:p w14:paraId="4072377F" w14:textId="77777777" w:rsidR="007A1859" w:rsidRPr="00D34898" w:rsidRDefault="007A1859" w:rsidP="00A31547">
      <w:pPr>
        <w:numPr>
          <w:ilvl w:val="0"/>
          <w:numId w:val="1"/>
        </w:numPr>
        <w:tabs>
          <w:tab w:val="left" w:pos="426"/>
        </w:tabs>
        <w:suppressAutoHyphens/>
        <w:rPr>
          <w:rFonts w:ascii="Arial" w:hAnsi="Arial" w:cs="Arial"/>
          <w:b/>
          <w:sz w:val="16"/>
          <w:szCs w:val="16"/>
        </w:rPr>
      </w:pPr>
      <w:r w:rsidRPr="00D34898">
        <w:rPr>
          <w:rFonts w:ascii="Arial" w:hAnsi="Arial" w:cs="Arial"/>
          <w:b/>
          <w:sz w:val="16"/>
          <w:szCs w:val="16"/>
        </w:rPr>
        <w:t>Подготовка изделия к работе и техническое обслуживание.</w:t>
      </w:r>
    </w:p>
    <w:p w14:paraId="78C7CCB7" w14:textId="77777777" w:rsidR="00703876" w:rsidRPr="00D34898" w:rsidRDefault="00703876" w:rsidP="00A31547">
      <w:pPr>
        <w:numPr>
          <w:ilvl w:val="1"/>
          <w:numId w:val="1"/>
        </w:numPr>
        <w:tabs>
          <w:tab w:val="clear" w:pos="432"/>
          <w:tab w:val="left" w:pos="426"/>
        </w:tabs>
        <w:suppressAutoHyphens/>
        <w:jc w:val="both"/>
        <w:rPr>
          <w:rFonts w:ascii="Arial" w:eastAsiaTheme="minorEastAsia" w:hAnsi="Arial" w:cs="Arial"/>
          <w:sz w:val="16"/>
          <w:szCs w:val="16"/>
        </w:rPr>
      </w:pPr>
      <w:r w:rsidRPr="00D34898">
        <w:rPr>
          <w:rFonts w:ascii="Arial" w:eastAsiaTheme="minorEastAsia" w:hAnsi="Arial" w:cs="Arial"/>
          <w:sz w:val="16"/>
          <w:szCs w:val="16"/>
        </w:rPr>
        <w:t>Внимание! Установка светильника должна производиться квалифицированными специалистами, исключение составляют чистка и замена ламп.</w:t>
      </w:r>
    </w:p>
    <w:p w14:paraId="2405708F" w14:textId="77777777" w:rsidR="00703876" w:rsidRPr="00D34898" w:rsidRDefault="00703876" w:rsidP="00A31547">
      <w:pPr>
        <w:numPr>
          <w:ilvl w:val="1"/>
          <w:numId w:val="1"/>
        </w:numPr>
        <w:tabs>
          <w:tab w:val="clear" w:pos="432"/>
          <w:tab w:val="left" w:pos="426"/>
        </w:tabs>
        <w:suppressAutoHyphens/>
        <w:jc w:val="both"/>
        <w:rPr>
          <w:rFonts w:ascii="Arial" w:eastAsiaTheme="minorEastAsia" w:hAnsi="Arial" w:cs="Arial"/>
          <w:sz w:val="16"/>
          <w:szCs w:val="16"/>
        </w:rPr>
      </w:pPr>
      <w:r w:rsidRPr="00D34898">
        <w:rPr>
          <w:rFonts w:ascii="Arial" w:eastAsiaTheme="minorEastAsia" w:hAnsi="Arial" w:cs="Arial"/>
          <w:sz w:val="16"/>
          <w:szCs w:val="16"/>
        </w:rPr>
        <w:t>Достаньте светильник из упаковки и проверьте наличие всей необходимой комплектации.</w:t>
      </w:r>
    </w:p>
    <w:p w14:paraId="7FBBDCF6" w14:textId="77777777" w:rsidR="00703876" w:rsidRPr="00D34898" w:rsidRDefault="00703876" w:rsidP="00A31547">
      <w:pPr>
        <w:numPr>
          <w:ilvl w:val="1"/>
          <w:numId w:val="1"/>
        </w:numPr>
        <w:tabs>
          <w:tab w:val="clear" w:pos="432"/>
          <w:tab w:val="left" w:pos="426"/>
        </w:tabs>
        <w:suppressAutoHyphens/>
        <w:jc w:val="both"/>
        <w:rPr>
          <w:rFonts w:ascii="Arial" w:eastAsiaTheme="minorEastAsia" w:hAnsi="Arial" w:cs="Arial"/>
          <w:sz w:val="16"/>
          <w:szCs w:val="16"/>
        </w:rPr>
      </w:pPr>
      <w:r w:rsidRPr="00D34898">
        <w:rPr>
          <w:rFonts w:ascii="Arial" w:eastAsiaTheme="minorEastAsia" w:hAnsi="Arial" w:cs="Arial"/>
          <w:sz w:val="16"/>
          <w:szCs w:val="16"/>
        </w:rPr>
        <w:t>Перед установкой убедитесь, что электрическое питание сети отключено. Подключение светильника необходимо осуществлять через устройство защитного отключения, рассчитанное на дифференциальный ток не более 30мА.</w:t>
      </w:r>
    </w:p>
    <w:p w14:paraId="6518C05A" w14:textId="77777777" w:rsidR="00703876" w:rsidRPr="00D34898" w:rsidRDefault="00703876" w:rsidP="00A31547">
      <w:pPr>
        <w:tabs>
          <w:tab w:val="left" w:pos="426"/>
        </w:tabs>
        <w:suppressAutoHyphens/>
        <w:jc w:val="both"/>
        <w:rPr>
          <w:rFonts w:ascii="Arial" w:eastAsiaTheme="minorEastAsia" w:hAnsi="Arial" w:cs="Arial"/>
          <w:i/>
          <w:sz w:val="16"/>
          <w:szCs w:val="16"/>
        </w:rPr>
      </w:pPr>
      <w:r w:rsidRPr="00D34898">
        <w:rPr>
          <w:rFonts w:ascii="Arial" w:eastAsiaTheme="minorEastAsia" w:hAnsi="Arial" w:cs="Arial"/>
          <w:i/>
          <w:sz w:val="16"/>
          <w:szCs w:val="16"/>
        </w:rPr>
        <w:t>Помните, что при наружной установке все места электрических соединений должны быть надежно изолированы и герметизированы.</w:t>
      </w:r>
    </w:p>
    <w:p w14:paraId="0198279F" w14:textId="77777777" w:rsidR="00703876" w:rsidRPr="00D34898" w:rsidRDefault="00703876" w:rsidP="00A31547">
      <w:pPr>
        <w:numPr>
          <w:ilvl w:val="1"/>
          <w:numId w:val="1"/>
        </w:numPr>
        <w:tabs>
          <w:tab w:val="clear" w:pos="432"/>
          <w:tab w:val="left" w:pos="426"/>
        </w:tabs>
        <w:suppressAutoHyphens/>
        <w:jc w:val="both"/>
        <w:rPr>
          <w:rFonts w:ascii="Arial" w:eastAsiaTheme="minorEastAsia" w:hAnsi="Arial" w:cs="Arial"/>
          <w:sz w:val="16"/>
          <w:szCs w:val="16"/>
        </w:rPr>
      </w:pPr>
      <w:r w:rsidRPr="00D34898">
        <w:rPr>
          <w:rFonts w:ascii="Arial" w:eastAsiaTheme="minorEastAsia" w:hAnsi="Arial" w:cs="Arial"/>
          <w:sz w:val="16"/>
          <w:szCs w:val="16"/>
        </w:rPr>
        <w:t>Осуществите подвод кабеля питания к месту установки светильника. Фаза питающего кабеля должна подаваться через защитный автоматический выключатель на 10А. Кабель должен содержать три провода: фазу, нейтраль и провод защитного заземления. Кабель должен быть защищен от механических повреждений. Для этого глубина кабельного канала должна составлять не менее 60см. Для защиты кабеля используйте гофру</w:t>
      </w:r>
    </w:p>
    <w:p w14:paraId="4534B9F5" w14:textId="77777777" w:rsidR="00703876" w:rsidRPr="00D34898" w:rsidRDefault="00703876" w:rsidP="00A31547">
      <w:pPr>
        <w:numPr>
          <w:ilvl w:val="1"/>
          <w:numId w:val="1"/>
        </w:numPr>
        <w:tabs>
          <w:tab w:val="clear" w:pos="432"/>
          <w:tab w:val="left" w:pos="426"/>
        </w:tabs>
        <w:suppressAutoHyphens/>
        <w:jc w:val="both"/>
        <w:rPr>
          <w:rFonts w:ascii="Arial" w:eastAsiaTheme="minorEastAsia" w:hAnsi="Arial" w:cs="Arial"/>
          <w:sz w:val="16"/>
          <w:szCs w:val="16"/>
        </w:rPr>
      </w:pPr>
      <w:r w:rsidRPr="00D34898">
        <w:rPr>
          <w:rFonts w:ascii="Arial" w:eastAsiaTheme="minorEastAsia" w:hAnsi="Arial" w:cs="Arial"/>
          <w:sz w:val="16"/>
          <w:szCs w:val="16"/>
        </w:rPr>
        <w:t>Чтобы обеспечить хорошую устойчивость фонаря, предусмотрите бетонный фундамент глубиной в 30см.</w:t>
      </w:r>
    </w:p>
    <w:p w14:paraId="12CEB284" w14:textId="20807DC4" w:rsidR="00703876" w:rsidRPr="00D34898" w:rsidRDefault="00703876" w:rsidP="00A31547">
      <w:pPr>
        <w:numPr>
          <w:ilvl w:val="1"/>
          <w:numId w:val="1"/>
        </w:numPr>
        <w:tabs>
          <w:tab w:val="clear" w:pos="432"/>
          <w:tab w:val="left" w:pos="426"/>
        </w:tabs>
        <w:suppressAutoHyphens/>
        <w:jc w:val="both"/>
        <w:rPr>
          <w:rFonts w:ascii="Arial" w:eastAsiaTheme="minorEastAsia" w:hAnsi="Arial" w:cs="Arial"/>
          <w:sz w:val="16"/>
          <w:szCs w:val="16"/>
        </w:rPr>
      </w:pPr>
      <w:r w:rsidRPr="00D34898">
        <w:rPr>
          <w:rFonts w:ascii="Arial" w:eastAsiaTheme="minorEastAsia" w:hAnsi="Arial" w:cs="Arial"/>
          <w:sz w:val="16"/>
          <w:szCs w:val="16"/>
        </w:rPr>
        <w:t xml:space="preserve">Проложите кабель питания через центр фундамента и выведите на поверхность для </w:t>
      </w:r>
      <w:r w:rsidR="00A31547" w:rsidRPr="00D34898">
        <w:rPr>
          <w:rFonts w:ascii="Arial" w:eastAsiaTheme="minorEastAsia" w:hAnsi="Arial" w:cs="Arial"/>
          <w:sz w:val="16"/>
          <w:szCs w:val="16"/>
        </w:rPr>
        <w:t>подключения светильника</w:t>
      </w:r>
      <w:r w:rsidRPr="00D34898">
        <w:rPr>
          <w:rFonts w:ascii="Arial" w:eastAsiaTheme="minorEastAsia" w:hAnsi="Arial" w:cs="Arial"/>
          <w:sz w:val="16"/>
          <w:szCs w:val="16"/>
        </w:rPr>
        <w:t>.</w:t>
      </w:r>
    </w:p>
    <w:p w14:paraId="1EA32DF9" w14:textId="77777777" w:rsidR="00703876" w:rsidRPr="00D34898" w:rsidRDefault="00703876" w:rsidP="00A31547">
      <w:pPr>
        <w:numPr>
          <w:ilvl w:val="1"/>
          <w:numId w:val="1"/>
        </w:numPr>
        <w:tabs>
          <w:tab w:val="clear" w:pos="432"/>
          <w:tab w:val="left" w:pos="426"/>
        </w:tabs>
        <w:suppressAutoHyphens/>
        <w:jc w:val="both"/>
        <w:rPr>
          <w:rFonts w:ascii="Arial" w:eastAsiaTheme="minorEastAsia" w:hAnsi="Arial" w:cs="Arial"/>
          <w:sz w:val="16"/>
          <w:szCs w:val="16"/>
        </w:rPr>
      </w:pPr>
      <w:r w:rsidRPr="00D34898">
        <w:rPr>
          <w:rFonts w:ascii="Arial" w:eastAsiaTheme="minorEastAsia" w:hAnsi="Arial" w:cs="Arial"/>
          <w:sz w:val="16"/>
          <w:szCs w:val="16"/>
        </w:rPr>
        <w:t>Обозначьте места крепления светильника. Для определения мест для сверления используйте основание светильника.</w:t>
      </w:r>
    </w:p>
    <w:p w14:paraId="75276FE3" w14:textId="77777777" w:rsidR="00703876" w:rsidRPr="00D34898" w:rsidRDefault="00703876" w:rsidP="00A31547">
      <w:pPr>
        <w:numPr>
          <w:ilvl w:val="1"/>
          <w:numId w:val="1"/>
        </w:numPr>
        <w:tabs>
          <w:tab w:val="clear" w:pos="432"/>
          <w:tab w:val="left" w:pos="426"/>
        </w:tabs>
        <w:suppressAutoHyphens/>
        <w:jc w:val="both"/>
        <w:rPr>
          <w:rFonts w:ascii="Arial" w:eastAsiaTheme="minorEastAsia" w:hAnsi="Arial" w:cs="Arial"/>
          <w:sz w:val="16"/>
          <w:szCs w:val="16"/>
        </w:rPr>
      </w:pPr>
      <w:r w:rsidRPr="00D34898">
        <w:rPr>
          <w:rFonts w:ascii="Arial" w:eastAsiaTheme="minorEastAsia" w:hAnsi="Arial" w:cs="Arial"/>
          <w:sz w:val="16"/>
          <w:szCs w:val="16"/>
        </w:rPr>
        <w:t>Просверлите отверстия и вставьте в них дюбели.</w:t>
      </w:r>
    </w:p>
    <w:p w14:paraId="04FC4DC8" w14:textId="77777777" w:rsidR="00703876" w:rsidRPr="00D34898" w:rsidRDefault="00703876" w:rsidP="00A31547">
      <w:pPr>
        <w:numPr>
          <w:ilvl w:val="1"/>
          <w:numId w:val="1"/>
        </w:numPr>
        <w:tabs>
          <w:tab w:val="clear" w:pos="432"/>
          <w:tab w:val="left" w:pos="426"/>
        </w:tabs>
        <w:suppressAutoHyphens/>
        <w:jc w:val="both"/>
        <w:rPr>
          <w:rFonts w:ascii="Arial" w:eastAsiaTheme="minorEastAsia" w:hAnsi="Arial" w:cs="Arial"/>
          <w:sz w:val="16"/>
          <w:szCs w:val="16"/>
        </w:rPr>
      </w:pPr>
      <w:r w:rsidRPr="00D34898">
        <w:rPr>
          <w:rFonts w:ascii="Arial" w:eastAsiaTheme="minorEastAsia" w:hAnsi="Arial" w:cs="Arial"/>
          <w:sz w:val="16"/>
          <w:szCs w:val="16"/>
        </w:rPr>
        <w:t>Соедините провода питания светильника к сети при помощи клеммной колодки:</w:t>
      </w:r>
    </w:p>
    <w:p w14:paraId="5E409DF0" w14:textId="77777777" w:rsidR="00703876" w:rsidRPr="00D34898" w:rsidRDefault="00703876" w:rsidP="00DD65EB">
      <w:pPr>
        <w:suppressAutoHyphens/>
        <w:jc w:val="center"/>
        <w:rPr>
          <w:rFonts w:ascii="Arial" w:hAnsi="Arial" w:cs="Arial"/>
          <w:sz w:val="16"/>
          <w:szCs w:val="16"/>
        </w:rPr>
      </w:pPr>
      <w:r w:rsidRPr="00D34898">
        <w:rPr>
          <w:rFonts w:ascii="Arial" w:hAnsi="Arial" w:cs="Arial"/>
          <w:noProof/>
          <w:sz w:val="16"/>
          <w:szCs w:val="16"/>
        </w:rPr>
        <w:drawing>
          <wp:inline distT="0" distB="0" distL="0" distR="0" wp14:anchorId="267FAEC0" wp14:editId="0C7E964F">
            <wp:extent cx="1094740" cy="1024651"/>
            <wp:effectExtent l="0" t="0" r="0" b="0"/>
            <wp:docPr id="4"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0" cstate="print"/>
                    <a:srcRect t="12494"/>
                    <a:stretch/>
                  </pic:blipFill>
                  <pic:spPr bwMode="auto">
                    <a:xfrm>
                      <a:off x="0" y="0"/>
                      <a:ext cx="1098012" cy="1027714"/>
                    </a:xfrm>
                    <a:prstGeom prst="rect">
                      <a:avLst/>
                    </a:prstGeom>
                    <a:noFill/>
                    <a:ln>
                      <a:noFill/>
                    </a:ln>
                    <a:extLst>
                      <a:ext uri="{53640926-AAD7-44D8-BBD7-CCE9431645EC}">
                        <a14:shadowObscured xmlns:a14="http://schemas.microsoft.com/office/drawing/2010/main"/>
                      </a:ext>
                    </a:extLst>
                  </pic:spPr>
                </pic:pic>
              </a:graphicData>
            </a:graphic>
          </wp:inline>
        </w:drawing>
      </w:r>
    </w:p>
    <w:p w14:paraId="6FF7E770" w14:textId="77777777" w:rsidR="00703876" w:rsidRPr="00D34898" w:rsidRDefault="00703876" w:rsidP="00A31547">
      <w:pPr>
        <w:numPr>
          <w:ilvl w:val="1"/>
          <w:numId w:val="1"/>
        </w:numPr>
        <w:tabs>
          <w:tab w:val="clear" w:pos="432"/>
          <w:tab w:val="num" w:pos="426"/>
        </w:tabs>
        <w:suppressAutoHyphens/>
        <w:jc w:val="both"/>
        <w:rPr>
          <w:rFonts w:ascii="Arial" w:eastAsiaTheme="minorEastAsia" w:hAnsi="Arial" w:cs="Arial"/>
          <w:sz w:val="16"/>
          <w:szCs w:val="16"/>
        </w:rPr>
      </w:pPr>
      <w:r w:rsidRPr="00D34898">
        <w:rPr>
          <w:rFonts w:ascii="Arial" w:eastAsiaTheme="minorEastAsia" w:hAnsi="Arial" w:cs="Arial"/>
          <w:sz w:val="16"/>
          <w:szCs w:val="16"/>
        </w:rPr>
        <w:t xml:space="preserve"> Закрепите основание светильника на монтажной поверхности, при помощи болтов-фиксаторов.</w:t>
      </w:r>
    </w:p>
    <w:p w14:paraId="14769912" w14:textId="77777777" w:rsidR="00703876" w:rsidRPr="00D34898" w:rsidRDefault="00703876" w:rsidP="00A31547">
      <w:pPr>
        <w:numPr>
          <w:ilvl w:val="1"/>
          <w:numId w:val="1"/>
        </w:numPr>
        <w:tabs>
          <w:tab w:val="clear" w:pos="432"/>
          <w:tab w:val="num" w:pos="426"/>
        </w:tabs>
        <w:suppressAutoHyphens/>
        <w:jc w:val="both"/>
        <w:rPr>
          <w:rFonts w:ascii="Arial" w:eastAsiaTheme="minorEastAsia" w:hAnsi="Arial" w:cs="Arial"/>
          <w:sz w:val="16"/>
          <w:szCs w:val="16"/>
        </w:rPr>
      </w:pPr>
      <w:r w:rsidRPr="00D34898">
        <w:rPr>
          <w:rFonts w:ascii="Arial" w:eastAsiaTheme="minorEastAsia" w:hAnsi="Arial" w:cs="Arial"/>
          <w:sz w:val="16"/>
          <w:szCs w:val="16"/>
        </w:rPr>
        <w:t>Выкрутите плафон светильника и установите лампу в патрон. Затем закрутите плафон.</w:t>
      </w:r>
    </w:p>
    <w:p w14:paraId="24DAF1E0" w14:textId="77777777" w:rsidR="00703876" w:rsidRPr="00D34898" w:rsidRDefault="00703876" w:rsidP="00A31547">
      <w:pPr>
        <w:numPr>
          <w:ilvl w:val="1"/>
          <w:numId w:val="1"/>
        </w:numPr>
        <w:tabs>
          <w:tab w:val="clear" w:pos="432"/>
          <w:tab w:val="num" w:pos="426"/>
        </w:tabs>
        <w:suppressAutoHyphens/>
        <w:jc w:val="both"/>
        <w:rPr>
          <w:rFonts w:ascii="Arial" w:eastAsiaTheme="minorEastAsia" w:hAnsi="Arial" w:cs="Arial"/>
          <w:sz w:val="16"/>
          <w:szCs w:val="16"/>
        </w:rPr>
      </w:pPr>
      <w:r w:rsidRPr="00D34898">
        <w:rPr>
          <w:rFonts w:ascii="Arial" w:eastAsiaTheme="minorEastAsia" w:hAnsi="Arial" w:cs="Arial"/>
          <w:sz w:val="16"/>
          <w:szCs w:val="16"/>
        </w:rPr>
        <w:t>Включите питание.</w:t>
      </w:r>
    </w:p>
    <w:p w14:paraId="7E7DE9E6" w14:textId="77777777" w:rsidR="006141A2" w:rsidRPr="00D34898" w:rsidRDefault="006141A2" w:rsidP="00A31547">
      <w:pPr>
        <w:numPr>
          <w:ilvl w:val="0"/>
          <w:numId w:val="1"/>
        </w:numPr>
        <w:tabs>
          <w:tab w:val="num" w:pos="426"/>
          <w:tab w:val="left" w:pos="567"/>
        </w:tabs>
        <w:suppressAutoHyphens/>
        <w:rPr>
          <w:rFonts w:ascii="Arial" w:hAnsi="Arial" w:cs="Arial"/>
          <w:b/>
          <w:sz w:val="16"/>
          <w:szCs w:val="16"/>
        </w:rPr>
      </w:pPr>
      <w:r w:rsidRPr="00D34898">
        <w:rPr>
          <w:rFonts w:ascii="Arial" w:hAnsi="Arial" w:cs="Arial"/>
          <w:b/>
          <w:sz w:val="16"/>
          <w:szCs w:val="16"/>
        </w:rPr>
        <w:t>Характерные неисправности и методы их устранения</w:t>
      </w:r>
    </w:p>
    <w:tbl>
      <w:tblPr>
        <w:tblW w:w="0" w:type="auto"/>
        <w:tblLayout w:type="fixed"/>
        <w:tblLook w:val="0000" w:firstRow="0" w:lastRow="0" w:firstColumn="0" w:lastColumn="0" w:noHBand="0" w:noVBand="0"/>
      </w:tblPr>
      <w:tblGrid>
        <w:gridCol w:w="3085"/>
        <w:gridCol w:w="3402"/>
        <w:gridCol w:w="3544"/>
      </w:tblGrid>
      <w:tr w:rsidR="006141A2" w:rsidRPr="00D34898" w14:paraId="5AAFCF03" w14:textId="77777777" w:rsidTr="00737E3A">
        <w:tc>
          <w:tcPr>
            <w:tcW w:w="3085" w:type="dxa"/>
            <w:tcBorders>
              <w:top w:val="single" w:sz="4" w:space="0" w:color="000000"/>
              <w:left w:val="single" w:sz="4" w:space="0" w:color="000000"/>
              <w:bottom w:val="single" w:sz="4" w:space="0" w:color="000000"/>
            </w:tcBorders>
            <w:vAlign w:val="center"/>
          </w:tcPr>
          <w:p w14:paraId="3F83205B" w14:textId="77777777" w:rsidR="006141A2" w:rsidRPr="00D34898" w:rsidRDefault="006141A2" w:rsidP="00DD65EB">
            <w:pPr>
              <w:suppressAutoHyphens/>
              <w:jc w:val="center"/>
              <w:rPr>
                <w:rFonts w:ascii="Arial" w:hAnsi="Arial" w:cs="Arial"/>
                <w:b/>
                <w:sz w:val="16"/>
                <w:szCs w:val="16"/>
              </w:rPr>
            </w:pPr>
            <w:r w:rsidRPr="00D34898">
              <w:rPr>
                <w:rFonts w:ascii="Arial" w:hAnsi="Arial" w:cs="Arial"/>
                <w:b/>
                <w:sz w:val="16"/>
                <w:szCs w:val="16"/>
              </w:rPr>
              <w:t>Внешние проявления и дополнительные признаки неисправности</w:t>
            </w:r>
          </w:p>
        </w:tc>
        <w:tc>
          <w:tcPr>
            <w:tcW w:w="3402" w:type="dxa"/>
            <w:tcBorders>
              <w:top w:val="single" w:sz="4" w:space="0" w:color="000000"/>
              <w:left w:val="single" w:sz="4" w:space="0" w:color="000000"/>
              <w:bottom w:val="single" w:sz="4" w:space="0" w:color="000000"/>
            </w:tcBorders>
            <w:vAlign w:val="center"/>
          </w:tcPr>
          <w:p w14:paraId="247D0A05" w14:textId="77777777" w:rsidR="006141A2" w:rsidRPr="00D34898" w:rsidRDefault="006141A2" w:rsidP="00DD65EB">
            <w:pPr>
              <w:suppressAutoHyphens/>
              <w:snapToGrid w:val="0"/>
              <w:jc w:val="center"/>
              <w:rPr>
                <w:rFonts w:ascii="Arial" w:hAnsi="Arial" w:cs="Arial"/>
                <w:b/>
                <w:sz w:val="16"/>
                <w:szCs w:val="16"/>
              </w:rPr>
            </w:pPr>
            <w:r w:rsidRPr="00D34898">
              <w:rPr>
                <w:rFonts w:ascii="Arial" w:hAnsi="Arial" w:cs="Arial"/>
                <w:b/>
                <w:sz w:val="16"/>
                <w:szCs w:val="16"/>
              </w:rPr>
              <w:t>Вероятная причина</w:t>
            </w:r>
          </w:p>
        </w:tc>
        <w:tc>
          <w:tcPr>
            <w:tcW w:w="3544" w:type="dxa"/>
            <w:tcBorders>
              <w:top w:val="single" w:sz="4" w:space="0" w:color="000000"/>
              <w:left w:val="single" w:sz="4" w:space="0" w:color="000000"/>
              <w:bottom w:val="single" w:sz="4" w:space="0" w:color="000000"/>
              <w:right w:val="single" w:sz="4" w:space="0" w:color="000000"/>
            </w:tcBorders>
            <w:vAlign w:val="center"/>
          </w:tcPr>
          <w:p w14:paraId="6BF615D0" w14:textId="77777777" w:rsidR="006141A2" w:rsidRPr="00D34898" w:rsidRDefault="006141A2" w:rsidP="00DD65EB">
            <w:pPr>
              <w:suppressAutoHyphens/>
              <w:snapToGrid w:val="0"/>
              <w:jc w:val="center"/>
              <w:rPr>
                <w:rFonts w:ascii="Arial" w:hAnsi="Arial" w:cs="Arial"/>
                <w:b/>
                <w:sz w:val="16"/>
                <w:szCs w:val="16"/>
              </w:rPr>
            </w:pPr>
            <w:r w:rsidRPr="00D34898">
              <w:rPr>
                <w:rFonts w:ascii="Arial" w:hAnsi="Arial" w:cs="Arial"/>
                <w:b/>
                <w:sz w:val="16"/>
                <w:szCs w:val="16"/>
              </w:rPr>
              <w:t>Метод устранения</w:t>
            </w:r>
          </w:p>
        </w:tc>
      </w:tr>
      <w:tr w:rsidR="006141A2" w:rsidRPr="00D34898" w14:paraId="09E2E3FD" w14:textId="77777777" w:rsidTr="00737E3A">
        <w:tc>
          <w:tcPr>
            <w:tcW w:w="3085" w:type="dxa"/>
            <w:tcBorders>
              <w:left w:val="single" w:sz="4" w:space="0" w:color="000000"/>
              <w:bottom w:val="single" w:sz="4" w:space="0" w:color="000000"/>
            </w:tcBorders>
            <w:vAlign w:val="center"/>
          </w:tcPr>
          <w:p w14:paraId="25A58912" w14:textId="77777777" w:rsidR="006141A2" w:rsidRPr="00D34898" w:rsidRDefault="006141A2" w:rsidP="00A31547">
            <w:pPr>
              <w:suppressAutoHyphens/>
              <w:snapToGrid w:val="0"/>
              <w:jc w:val="both"/>
              <w:rPr>
                <w:rFonts w:ascii="Arial" w:hAnsi="Arial" w:cs="Arial"/>
                <w:sz w:val="16"/>
                <w:szCs w:val="16"/>
              </w:rPr>
            </w:pPr>
            <w:r w:rsidRPr="00D34898">
              <w:rPr>
                <w:rFonts w:ascii="Arial" w:hAnsi="Arial" w:cs="Arial"/>
                <w:sz w:val="16"/>
                <w:szCs w:val="16"/>
              </w:rPr>
              <w:t>При включении светильника лампа не зажигается</w:t>
            </w:r>
          </w:p>
        </w:tc>
        <w:tc>
          <w:tcPr>
            <w:tcW w:w="3402" w:type="dxa"/>
            <w:tcBorders>
              <w:left w:val="single" w:sz="4" w:space="0" w:color="000000"/>
              <w:bottom w:val="single" w:sz="4" w:space="0" w:color="000000"/>
            </w:tcBorders>
            <w:vAlign w:val="center"/>
          </w:tcPr>
          <w:p w14:paraId="5A884F5B" w14:textId="77777777" w:rsidR="006141A2" w:rsidRPr="00D34898" w:rsidRDefault="006141A2" w:rsidP="00A31547">
            <w:pPr>
              <w:tabs>
                <w:tab w:val="left" w:pos="360"/>
              </w:tabs>
              <w:suppressAutoHyphens/>
              <w:snapToGrid w:val="0"/>
              <w:ind w:left="360"/>
              <w:jc w:val="both"/>
              <w:rPr>
                <w:rFonts w:ascii="Arial" w:hAnsi="Arial" w:cs="Arial"/>
                <w:sz w:val="16"/>
                <w:szCs w:val="16"/>
              </w:rPr>
            </w:pPr>
            <w:r w:rsidRPr="00D34898">
              <w:rPr>
                <w:rFonts w:ascii="Arial" w:hAnsi="Arial" w:cs="Arial"/>
                <w:sz w:val="16"/>
                <w:szCs w:val="16"/>
              </w:rPr>
              <w:t>Отсутствует напряжение в питающей сети</w:t>
            </w:r>
          </w:p>
        </w:tc>
        <w:tc>
          <w:tcPr>
            <w:tcW w:w="3544" w:type="dxa"/>
            <w:tcBorders>
              <w:left w:val="single" w:sz="4" w:space="0" w:color="000000"/>
              <w:bottom w:val="single" w:sz="4" w:space="0" w:color="000000"/>
              <w:right w:val="single" w:sz="4" w:space="0" w:color="000000"/>
            </w:tcBorders>
            <w:vAlign w:val="center"/>
          </w:tcPr>
          <w:p w14:paraId="3A592B67" w14:textId="77777777" w:rsidR="006141A2" w:rsidRPr="00D34898" w:rsidRDefault="006141A2" w:rsidP="00A31547">
            <w:pPr>
              <w:suppressAutoHyphens/>
              <w:snapToGrid w:val="0"/>
              <w:jc w:val="both"/>
              <w:rPr>
                <w:rFonts w:ascii="Arial" w:hAnsi="Arial" w:cs="Arial"/>
                <w:sz w:val="16"/>
                <w:szCs w:val="16"/>
              </w:rPr>
            </w:pPr>
            <w:r w:rsidRPr="00D34898">
              <w:rPr>
                <w:rFonts w:ascii="Arial" w:hAnsi="Arial" w:cs="Arial"/>
                <w:sz w:val="16"/>
                <w:szCs w:val="16"/>
              </w:rPr>
              <w:t>Проверьте наличие напряжения питающей сети</w:t>
            </w:r>
          </w:p>
        </w:tc>
      </w:tr>
      <w:tr w:rsidR="006141A2" w:rsidRPr="00D34898" w14:paraId="5A5C8DE3" w14:textId="77777777" w:rsidTr="00737E3A">
        <w:tc>
          <w:tcPr>
            <w:tcW w:w="3085" w:type="dxa"/>
            <w:tcBorders>
              <w:left w:val="single" w:sz="4" w:space="0" w:color="000000"/>
              <w:bottom w:val="single" w:sz="4" w:space="0" w:color="000000"/>
            </w:tcBorders>
            <w:vAlign w:val="center"/>
          </w:tcPr>
          <w:p w14:paraId="60512505" w14:textId="77777777" w:rsidR="006141A2" w:rsidRPr="00D34898" w:rsidRDefault="006141A2" w:rsidP="00A31547">
            <w:pPr>
              <w:suppressAutoHyphens/>
              <w:snapToGrid w:val="0"/>
              <w:jc w:val="both"/>
              <w:rPr>
                <w:rFonts w:ascii="Arial" w:hAnsi="Arial" w:cs="Arial"/>
                <w:sz w:val="16"/>
                <w:szCs w:val="16"/>
              </w:rPr>
            </w:pPr>
            <w:r w:rsidRPr="00D34898">
              <w:rPr>
                <w:rFonts w:ascii="Arial" w:hAnsi="Arial" w:cs="Arial"/>
                <w:sz w:val="16"/>
                <w:szCs w:val="16"/>
              </w:rPr>
              <w:t>При включении светильника и наличия напряжения в питающей сети лампа не зажигается</w:t>
            </w:r>
          </w:p>
        </w:tc>
        <w:tc>
          <w:tcPr>
            <w:tcW w:w="3402" w:type="dxa"/>
            <w:tcBorders>
              <w:left w:val="single" w:sz="4" w:space="0" w:color="000000"/>
              <w:bottom w:val="single" w:sz="4" w:space="0" w:color="000000"/>
            </w:tcBorders>
            <w:vAlign w:val="center"/>
          </w:tcPr>
          <w:p w14:paraId="24060EEE" w14:textId="77777777" w:rsidR="006141A2" w:rsidRPr="00D34898" w:rsidRDefault="006141A2" w:rsidP="00A31547">
            <w:pPr>
              <w:numPr>
                <w:ilvl w:val="0"/>
                <w:numId w:val="11"/>
              </w:numPr>
              <w:tabs>
                <w:tab w:val="left" w:pos="360"/>
              </w:tabs>
              <w:suppressAutoHyphens/>
              <w:snapToGrid w:val="0"/>
              <w:jc w:val="both"/>
              <w:rPr>
                <w:rFonts w:ascii="Arial" w:hAnsi="Arial" w:cs="Arial"/>
                <w:sz w:val="16"/>
                <w:szCs w:val="16"/>
              </w:rPr>
            </w:pPr>
            <w:r w:rsidRPr="00D34898">
              <w:rPr>
                <w:rFonts w:ascii="Arial" w:hAnsi="Arial" w:cs="Arial"/>
                <w:sz w:val="16"/>
                <w:szCs w:val="16"/>
              </w:rPr>
              <w:t>Неисправна лампа</w:t>
            </w:r>
          </w:p>
          <w:p w14:paraId="17777956" w14:textId="77777777" w:rsidR="006141A2" w:rsidRPr="00D34898" w:rsidRDefault="006141A2" w:rsidP="00A31547">
            <w:pPr>
              <w:numPr>
                <w:ilvl w:val="0"/>
                <w:numId w:val="11"/>
              </w:numPr>
              <w:suppressAutoHyphens/>
              <w:jc w:val="both"/>
              <w:rPr>
                <w:rFonts w:ascii="Arial" w:hAnsi="Arial" w:cs="Arial"/>
                <w:sz w:val="16"/>
                <w:szCs w:val="16"/>
              </w:rPr>
            </w:pPr>
            <w:r w:rsidRPr="00D34898">
              <w:rPr>
                <w:rFonts w:ascii="Arial" w:hAnsi="Arial" w:cs="Arial"/>
                <w:sz w:val="16"/>
                <w:szCs w:val="16"/>
              </w:rPr>
              <w:t>Нарушена целостность электрических цепей в светильнике или кабельной канализации</w:t>
            </w:r>
          </w:p>
        </w:tc>
        <w:tc>
          <w:tcPr>
            <w:tcW w:w="3544" w:type="dxa"/>
            <w:tcBorders>
              <w:left w:val="single" w:sz="4" w:space="0" w:color="000000"/>
              <w:bottom w:val="single" w:sz="4" w:space="0" w:color="000000"/>
              <w:right w:val="single" w:sz="4" w:space="0" w:color="000000"/>
            </w:tcBorders>
            <w:vAlign w:val="center"/>
          </w:tcPr>
          <w:p w14:paraId="5D76868C" w14:textId="77777777" w:rsidR="006141A2" w:rsidRPr="00D34898" w:rsidRDefault="006141A2" w:rsidP="00A31547">
            <w:pPr>
              <w:numPr>
                <w:ilvl w:val="0"/>
                <w:numId w:val="9"/>
              </w:numPr>
              <w:tabs>
                <w:tab w:val="left" w:pos="360"/>
              </w:tabs>
              <w:suppressAutoHyphens/>
              <w:snapToGrid w:val="0"/>
              <w:jc w:val="both"/>
              <w:rPr>
                <w:rFonts w:ascii="Arial" w:hAnsi="Arial" w:cs="Arial"/>
                <w:sz w:val="16"/>
                <w:szCs w:val="16"/>
              </w:rPr>
            </w:pPr>
            <w:r w:rsidRPr="00D34898">
              <w:rPr>
                <w:rFonts w:ascii="Arial" w:hAnsi="Arial" w:cs="Arial"/>
                <w:sz w:val="16"/>
                <w:szCs w:val="16"/>
              </w:rPr>
              <w:t>Замените лампу</w:t>
            </w:r>
          </w:p>
          <w:p w14:paraId="27148C71" w14:textId="77777777" w:rsidR="006141A2" w:rsidRPr="00D34898" w:rsidRDefault="006141A2" w:rsidP="00A31547">
            <w:pPr>
              <w:numPr>
                <w:ilvl w:val="0"/>
                <w:numId w:val="9"/>
              </w:numPr>
              <w:tabs>
                <w:tab w:val="left" w:pos="360"/>
              </w:tabs>
              <w:suppressAutoHyphens/>
              <w:jc w:val="both"/>
              <w:rPr>
                <w:rFonts w:ascii="Arial" w:hAnsi="Arial" w:cs="Arial"/>
                <w:sz w:val="16"/>
                <w:szCs w:val="16"/>
              </w:rPr>
            </w:pPr>
            <w:r w:rsidRPr="00D34898">
              <w:rPr>
                <w:rFonts w:ascii="Arial" w:hAnsi="Arial" w:cs="Arial"/>
                <w:sz w:val="16"/>
                <w:szCs w:val="16"/>
              </w:rPr>
              <w:t>При отключении светильника проверьте с помощью измерительного  прибора  целостность цепей</w:t>
            </w:r>
          </w:p>
        </w:tc>
      </w:tr>
    </w:tbl>
    <w:p w14:paraId="0BF7BCE8" w14:textId="77777777" w:rsidR="00A31547" w:rsidRPr="009C75CC" w:rsidRDefault="00A31547" w:rsidP="00A31547">
      <w:pPr>
        <w:jc w:val="both"/>
        <w:rPr>
          <w:rFonts w:ascii="Arial" w:hAnsi="Arial" w:cs="Arial"/>
          <w:b/>
          <w:sz w:val="16"/>
          <w:szCs w:val="16"/>
        </w:rPr>
      </w:pPr>
      <w:r w:rsidRPr="009C75CC">
        <w:rPr>
          <w:rFonts w:ascii="Arial" w:hAnsi="Arial" w:cs="Arial"/>
          <w:sz w:val="16"/>
          <w:szCs w:val="16"/>
        </w:rPr>
        <w:t>Если после произведенных действий светильник не загорается, то дальнейший ремонт не целесообразен (неисправимый дефект). Обратитесь в место продажи светильника.</w:t>
      </w:r>
    </w:p>
    <w:p w14:paraId="3A16C70E" w14:textId="77777777" w:rsidR="00A31547" w:rsidRPr="009C75CC" w:rsidRDefault="00A31547" w:rsidP="00494A80">
      <w:pPr>
        <w:pStyle w:val="a4"/>
        <w:numPr>
          <w:ilvl w:val="0"/>
          <w:numId w:val="17"/>
        </w:numPr>
        <w:tabs>
          <w:tab w:val="left" w:pos="426"/>
        </w:tabs>
        <w:suppressAutoHyphens/>
        <w:spacing w:after="0" w:line="240" w:lineRule="auto"/>
        <w:ind w:left="426" w:hanging="426"/>
        <w:contextualSpacing w:val="0"/>
        <w:jc w:val="both"/>
        <w:rPr>
          <w:rFonts w:ascii="Arial" w:hAnsi="Arial" w:cs="Arial"/>
          <w:b/>
          <w:sz w:val="16"/>
          <w:szCs w:val="16"/>
        </w:rPr>
      </w:pPr>
      <w:r w:rsidRPr="009C75CC">
        <w:rPr>
          <w:rFonts w:ascii="Arial" w:hAnsi="Arial" w:cs="Arial"/>
          <w:b/>
          <w:sz w:val="16"/>
          <w:szCs w:val="16"/>
        </w:rPr>
        <w:t>Срок службы и хранение.</w:t>
      </w:r>
    </w:p>
    <w:p w14:paraId="16DF3576" w14:textId="77777777" w:rsidR="00A31547" w:rsidRPr="009C75CC" w:rsidRDefault="00A31547" w:rsidP="00A31547">
      <w:pPr>
        <w:pStyle w:val="a4"/>
        <w:tabs>
          <w:tab w:val="left" w:pos="426"/>
        </w:tabs>
        <w:suppressAutoHyphens/>
        <w:spacing w:after="0" w:line="240" w:lineRule="auto"/>
        <w:ind w:left="0"/>
        <w:contextualSpacing w:val="0"/>
        <w:jc w:val="both"/>
        <w:rPr>
          <w:rFonts w:ascii="Arial" w:hAnsi="Arial" w:cs="Arial"/>
          <w:sz w:val="16"/>
          <w:szCs w:val="16"/>
        </w:rPr>
      </w:pPr>
      <w:r w:rsidRPr="009C75CC">
        <w:rPr>
          <w:rFonts w:ascii="Arial" w:hAnsi="Arial" w:cs="Arial"/>
          <w:sz w:val="16"/>
          <w:szCs w:val="16"/>
        </w:rPr>
        <w:t>Срок службы светильников не менее 5 лет, срок сохранности - не менее 2 лет со дня отгрузки потребителю Светильники хранятся в картонных коробках, в ящиках или на стеллажах в сухих и отапливаемых помещениях.</w:t>
      </w:r>
    </w:p>
    <w:p w14:paraId="0C12AD63" w14:textId="77777777" w:rsidR="00A31547" w:rsidRPr="009C75CC" w:rsidRDefault="00A31547" w:rsidP="00A31547">
      <w:pPr>
        <w:pStyle w:val="a4"/>
        <w:numPr>
          <w:ilvl w:val="0"/>
          <w:numId w:val="17"/>
        </w:numPr>
        <w:tabs>
          <w:tab w:val="left" w:pos="426"/>
        </w:tabs>
        <w:suppressAutoHyphens/>
        <w:spacing w:after="0" w:line="240" w:lineRule="auto"/>
        <w:ind w:left="0" w:firstLine="0"/>
        <w:contextualSpacing w:val="0"/>
        <w:jc w:val="both"/>
        <w:rPr>
          <w:rFonts w:ascii="Arial" w:hAnsi="Arial" w:cs="Arial"/>
          <w:b/>
          <w:sz w:val="16"/>
          <w:szCs w:val="16"/>
        </w:rPr>
      </w:pPr>
      <w:r w:rsidRPr="009C75CC">
        <w:rPr>
          <w:rFonts w:ascii="Arial" w:hAnsi="Arial" w:cs="Arial"/>
          <w:b/>
          <w:sz w:val="16"/>
          <w:szCs w:val="16"/>
        </w:rPr>
        <w:t>Транспортировка.</w:t>
      </w:r>
    </w:p>
    <w:p w14:paraId="43926750" w14:textId="77777777" w:rsidR="00A31547" w:rsidRPr="009C75CC" w:rsidRDefault="00A31547" w:rsidP="00A31547">
      <w:pPr>
        <w:pStyle w:val="a4"/>
        <w:tabs>
          <w:tab w:val="left" w:pos="426"/>
        </w:tabs>
        <w:suppressAutoHyphens/>
        <w:spacing w:after="0" w:line="240" w:lineRule="auto"/>
        <w:ind w:left="0"/>
        <w:contextualSpacing w:val="0"/>
        <w:jc w:val="both"/>
        <w:rPr>
          <w:rFonts w:ascii="Arial" w:hAnsi="Arial" w:cs="Arial"/>
          <w:sz w:val="16"/>
          <w:szCs w:val="16"/>
        </w:rPr>
      </w:pPr>
      <w:r w:rsidRPr="009C75CC">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14:paraId="62923251" w14:textId="77777777" w:rsidR="00A31547" w:rsidRPr="009C75CC" w:rsidRDefault="00A31547" w:rsidP="00A31547">
      <w:pPr>
        <w:pStyle w:val="a4"/>
        <w:numPr>
          <w:ilvl w:val="0"/>
          <w:numId w:val="17"/>
        </w:numPr>
        <w:tabs>
          <w:tab w:val="left" w:pos="426"/>
        </w:tabs>
        <w:suppressAutoHyphens/>
        <w:spacing w:after="0" w:line="240" w:lineRule="auto"/>
        <w:ind w:left="0" w:firstLine="0"/>
        <w:contextualSpacing w:val="0"/>
        <w:jc w:val="both"/>
        <w:rPr>
          <w:rFonts w:ascii="Arial" w:hAnsi="Arial" w:cs="Arial"/>
          <w:b/>
          <w:sz w:val="16"/>
          <w:szCs w:val="16"/>
        </w:rPr>
      </w:pPr>
      <w:r w:rsidRPr="009C75CC">
        <w:rPr>
          <w:rFonts w:ascii="Arial" w:hAnsi="Arial" w:cs="Arial"/>
          <w:b/>
          <w:sz w:val="16"/>
          <w:szCs w:val="16"/>
        </w:rPr>
        <w:t>Утилизация.</w:t>
      </w:r>
    </w:p>
    <w:p w14:paraId="1DA1277E" w14:textId="77777777" w:rsidR="00A31547" w:rsidRPr="009C75CC" w:rsidRDefault="00A31547" w:rsidP="00A31547">
      <w:pPr>
        <w:pStyle w:val="a4"/>
        <w:tabs>
          <w:tab w:val="left" w:pos="426"/>
        </w:tabs>
        <w:suppressAutoHyphens/>
        <w:spacing w:after="0" w:line="240" w:lineRule="auto"/>
        <w:ind w:left="0"/>
        <w:contextualSpacing w:val="0"/>
        <w:jc w:val="both"/>
        <w:rPr>
          <w:rFonts w:ascii="Arial" w:hAnsi="Arial" w:cs="Arial"/>
          <w:sz w:val="16"/>
          <w:szCs w:val="16"/>
        </w:rPr>
      </w:pPr>
      <w:r w:rsidRPr="009C75CC">
        <w:rPr>
          <w:rFonts w:ascii="Arial" w:hAnsi="Arial" w:cs="Arial"/>
          <w:sz w:val="16"/>
          <w:szCs w:val="16"/>
        </w:rPr>
        <w:t>Светильники не содержат в своем составе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по правилам утилизации бытовых отходов.</w:t>
      </w:r>
    </w:p>
    <w:p w14:paraId="4A74CCFD" w14:textId="77777777" w:rsidR="00A31547" w:rsidRPr="009C75CC" w:rsidRDefault="00A31547" w:rsidP="00494A80">
      <w:pPr>
        <w:pStyle w:val="a4"/>
        <w:numPr>
          <w:ilvl w:val="0"/>
          <w:numId w:val="17"/>
        </w:numPr>
        <w:tabs>
          <w:tab w:val="left" w:pos="426"/>
        </w:tabs>
        <w:spacing w:after="0"/>
        <w:ind w:left="426" w:hanging="426"/>
        <w:rPr>
          <w:rFonts w:ascii="Arial" w:hAnsi="Arial" w:cs="Arial"/>
          <w:b/>
          <w:sz w:val="16"/>
          <w:szCs w:val="16"/>
        </w:rPr>
      </w:pPr>
      <w:bookmarkStart w:id="1" w:name="_Hlk23427444"/>
      <w:r w:rsidRPr="009C75CC">
        <w:rPr>
          <w:rFonts w:ascii="Arial" w:hAnsi="Arial" w:cs="Arial"/>
          <w:b/>
          <w:sz w:val="16"/>
          <w:szCs w:val="16"/>
        </w:rPr>
        <w:t>Сертификация</w:t>
      </w:r>
    </w:p>
    <w:bookmarkEnd w:id="1"/>
    <w:p w14:paraId="7DE8D2EF" w14:textId="77777777" w:rsidR="00A31547" w:rsidRPr="009C75CC" w:rsidRDefault="00A31547" w:rsidP="00A31547">
      <w:pPr>
        <w:pStyle w:val="a4"/>
        <w:tabs>
          <w:tab w:val="left" w:pos="426"/>
        </w:tabs>
        <w:suppressAutoHyphens/>
        <w:spacing w:after="0" w:line="240" w:lineRule="auto"/>
        <w:ind w:left="0"/>
        <w:contextualSpacing w:val="0"/>
        <w:jc w:val="both"/>
        <w:rPr>
          <w:rFonts w:ascii="Arial" w:hAnsi="Arial" w:cs="Arial"/>
          <w:sz w:val="16"/>
          <w:szCs w:val="16"/>
        </w:rPr>
      </w:pPr>
      <w:r>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14:paraId="67F11089" w14:textId="77777777" w:rsidR="00A31547" w:rsidRPr="009C75CC" w:rsidRDefault="00A31547" w:rsidP="00494A80">
      <w:pPr>
        <w:pStyle w:val="a4"/>
        <w:numPr>
          <w:ilvl w:val="0"/>
          <w:numId w:val="17"/>
        </w:numPr>
        <w:tabs>
          <w:tab w:val="left" w:pos="426"/>
        </w:tabs>
        <w:spacing w:after="0" w:line="240" w:lineRule="auto"/>
        <w:ind w:left="426" w:hanging="426"/>
        <w:contextualSpacing w:val="0"/>
        <w:jc w:val="both"/>
        <w:rPr>
          <w:rFonts w:ascii="Arial" w:hAnsi="Arial" w:cs="Arial"/>
          <w:b/>
          <w:sz w:val="16"/>
          <w:szCs w:val="16"/>
        </w:rPr>
      </w:pPr>
      <w:r w:rsidRPr="009C75CC">
        <w:rPr>
          <w:rFonts w:ascii="Arial" w:hAnsi="Arial" w:cs="Arial"/>
          <w:b/>
          <w:sz w:val="16"/>
          <w:szCs w:val="16"/>
        </w:rPr>
        <w:t>Информация о производителе и дата производства</w:t>
      </w:r>
    </w:p>
    <w:p w14:paraId="02FD7105" w14:textId="78494ECB" w:rsidR="00494A80" w:rsidRPr="009C75CC" w:rsidRDefault="00494A80" w:rsidP="00494A80">
      <w:pPr>
        <w:pStyle w:val="a4"/>
        <w:tabs>
          <w:tab w:val="left" w:pos="426"/>
        </w:tabs>
        <w:spacing w:after="0"/>
        <w:ind w:left="0"/>
        <w:jc w:val="both"/>
        <w:rPr>
          <w:rFonts w:ascii="Arial" w:hAnsi="Arial" w:cs="Arial"/>
          <w:sz w:val="16"/>
          <w:szCs w:val="16"/>
        </w:rPr>
      </w:pPr>
      <w:r w:rsidRPr="009C75CC">
        <w:rPr>
          <w:rFonts w:ascii="Arial" w:hAnsi="Arial" w:cs="Arial"/>
          <w:sz w:val="16"/>
          <w:szCs w:val="16"/>
        </w:rPr>
        <w:t xml:space="preserve">Сделано в Китае. </w:t>
      </w:r>
      <w:r w:rsidR="005C2D1F" w:rsidRPr="005C2D1F">
        <w:rPr>
          <w:rFonts w:ascii="Arial" w:hAnsi="Arial" w:cs="Arial"/>
          <w:sz w:val="16"/>
          <w:szCs w:val="16"/>
        </w:rPr>
        <w:t xml:space="preserve">Изготовитель: </w:t>
      </w:r>
      <w:proofErr w:type="spellStart"/>
      <w:r w:rsidR="005C2D1F" w:rsidRPr="005C2D1F">
        <w:rPr>
          <w:rFonts w:ascii="Arial" w:hAnsi="Arial" w:cs="Arial"/>
          <w:sz w:val="16"/>
          <w:szCs w:val="16"/>
        </w:rPr>
        <w:t>Ningbo</w:t>
      </w:r>
      <w:proofErr w:type="spellEnd"/>
      <w:r w:rsidR="005C2D1F" w:rsidRPr="005C2D1F">
        <w:rPr>
          <w:rFonts w:ascii="Arial" w:hAnsi="Arial" w:cs="Arial"/>
          <w:sz w:val="16"/>
          <w:szCs w:val="16"/>
        </w:rPr>
        <w:t xml:space="preserve"> </w:t>
      </w:r>
      <w:proofErr w:type="spellStart"/>
      <w:r w:rsidR="005C2D1F" w:rsidRPr="005C2D1F">
        <w:rPr>
          <w:rFonts w:ascii="Arial" w:hAnsi="Arial" w:cs="Arial"/>
          <w:sz w:val="16"/>
          <w:szCs w:val="16"/>
        </w:rPr>
        <w:t>Yusing</w:t>
      </w:r>
      <w:proofErr w:type="spellEnd"/>
      <w:r w:rsidR="005C2D1F" w:rsidRPr="005C2D1F">
        <w:rPr>
          <w:rFonts w:ascii="Arial" w:hAnsi="Arial" w:cs="Arial"/>
          <w:sz w:val="16"/>
          <w:szCs w:val="16"/>
        </w:rPr>
        <w:t xml:space="preserve"> </w:t>
      </w:r>
      <w:proofErr w:type="spellStart"/>
      <w:r w:rsidR="005C2D1F" w:rsidRPr="005C2D1F">
        <w:rPr>
          <w:rFonts w:ascii="Arial" w:hAnsi="Arial" w:cs="Arial"/>
          <w:sz w:val="16"/>
          <w:szCs w:val="16"/>
        </w:rPr>
        <w:t>Electronics</w:t>
      </w:r>
      <w:proofErr w:type="spellEnd"/>
      <w:r w:rsidR="005C2D1F" w:rsidRPr="005C2D1F">
        <w:rPr>
          <w:rFonts w:ascii="Arial" w:hAnsi="Arial" w:cs="Arial"/>
          <w:sz w:val="16"/>
          <w:szCs w:val="16"/>
        </w:rPr>
        <w:t xml:space="preserve"> </w:t>
      </w:r>
      <w:proofErr w:type="spellStart"/>
      <w:r w:rsidR="005C2D1F" w:rsidRPr="005C2D1F">
        <w:rPr>
          <w:rFonts w:ascii="Arial" w:hAnsi="Arial" w:cs="Arial"/>
          <w:sz w:val="16"/>
          <w:szCs w:val="16"/>
        </w:rPr>
        <w:t>Co</w:t>
      </w:r>
      <w:proofErr w:type="spellEnd"/>
      <w:r w:rsidR="005C2D1F" w:rsidRPr="005C2D1F">
        <w:rPr>
          <w:rFonts w:ascii="Arial" w:hAnsi="Arial" w:cs="Arial"/>
          <w:sz w:val="16"/>
          <w:szCs w:val="16"/>
        </w:rPr>
        <w:t xml:space="preserve">., LTD, </w:t>
      </w:r>
      <w:proofErr w:type="spellStart"/>
      <w:r w:rsidR="005C2D1F" w:rsidRPr="005C2D1F">
        <w:rPr>
          <w:rFonts w:ascii="Arial" w:hAnsi="Arial" w:cs="Arial"/>
          <w:sz w:val="16"/>
          <w:szCs w:val="16"/>
        </w:rPr>
        <w:t>Civil</w:t>
      </w:r>
      <w:proofErr w:type="spellEnd"/>
      <w:r w:rsidR="005C2D1F" w:rsidRPr="005C2D1F">
        <w:rPr>
          <w:rFonts w:ascii="Arial" w:hAnsi="Arial" w:cs="Arial"/>
          <w:sz w:val="16"/>
          <w:szCs w:val="16"/>
        </w:rPr>
        <w:t xml:space="preserve"> </w:t>
      </w:r>
      <w:proofErr w:type="spellStart"/>
      <w:r w:rsidR="005C2D1F" w:rsidRPr="005C2D1F">
        <w:rPr>
          <w:rFonts w:ascii="Arial" w:hAnsi="Arial" w:cs="Arial"/>
          <w:sz w:val="16"/>
          <w:szCs w:val="16"/>
        </w:rPr>
        <w:t>Industrial</w:t>
      </w:r>
      <w:proofErr w:type="spellEnd"/>
      <w:r w:rsidR="005C2D1F" w:rsidRPr="005C2D1F">
        <w:rPr>
          <w:rFonts w:ascii="Arial" w:hAnsi="Arial" w:cs="Arial"/>
          <w:sz w:val="16"/>
          <w:szCs w:val="16"/>
        </w:rPr>
        <w:t xml:space="preserve"> </w:t>
      </w:r>
      <w:proofErr w:type="spellStart"/>
      <w:r w:rsidR="005C2D1F" w:rsidRPr="005C2D1F">
        <w:rPr>
          <w:rFonts w:ascii="Arial" w:hAnsi="Arial" w:cs="Arial"/>
          <w:sz w:val="16"/>
          <w:szCs w:val="16"/>
        </w:rPr>
        <w:t>Zone</w:t>
      </w:r>
      <w:proofErr w:type="spellEnd"/>
      <w:r w:rsidR="005C2D1F" w:rsidRPr="005C2D1F">
        <w:rPr>
          <w:rFonts w:ascii="Arial" w:hAnsi="Arial" w:cs="Arial"/>
          <w:sz w:val="16"/>
          <w:szCs w:val="16"/>
        </w:rPr>
        <w:t xml:space="preserve">, </w:t>
      </w:r>
      <w:proofErr w:type="spellStart"/>
      <w:r w:rsidR="005C2D1F" w:rsidRPr="005C2D1F">
        <w:rPr>
          <w:rFonts w:ascii="Arial" w:hAnsi="Arial" w:cs="Arial"/>
          <w:sz w:val="16"/>
          <w:szCs w:val="16"/>
        </w:rPr>
        <w:t>Pugen</w:t>
      </w:r>
      <w:proofErr w:type="spellEnd"/>
      <w:r w:rsidR="005C2D1F" w:rsidRPr="005C2D1F">
        <w:rPr>
          <w:rFonts w:ascii="Arial" w:hAnsi="Arial" w:cs="Arial"/>
          <w:sz w:val="16"/>
          <w:szCs w:val="16"/>
        </w:rPr>
        <w:t xml:space="preserve"> </w:t>
      </w:r>
      <w:proofErr w:type="spellStart"/>
      <w:r w:rsidR="005C2D1F" w:rsidRPr="005C2D1F">
        <w:rPr>
          <w:rFonts w:ascii="Arial" w:hAnsi="Arial" w:cs="Arial"/>
          <w:sz w:val="16"/>
          <w:szCs w:val="16"/>
        </w:rPr>
        <w:t>Village</w:t>
      </w:r>
      <w:proofErr w:type="spellEnd"/>
      <w:r w:rsidR="005C2D1F" w:rsidRPr="005C2D1F">
        <w:rPr>
          <w:rFonts w:ascii="Arial" w:hAnsi="Arial" w:cs="Arial"/>
          <w:sz w:val="16"/>
          <w:szCs w:val="16"/>
        </w:rPr>
        <w:t xml:space="preserve">, </w:t>
      </w:r>
      <w:proofErr w:type="spellStart"/>
      <w:r w:rsidR="005C2D1F" w:rsidRPr="005C2D1F">
        <w:rPr>
          <w:rFonts w:ascii="Arial" w:hAnsi="Arial" w:cs="Arial"/>
          <w:sz w:val="16"/>
          <w:szCs w:val="16"/>
        </w:rPr>
        <w:t>Qiu’ai</w:t>
      </w:r>
      <w:proofErr w:type="spellEnd"/>
      <w:r w:rsidR="005C2D1F" w:rsidRPr="005C2D1F">
        <w:rPr>
          <w:rFonts w:ascii="Arial" w:hAnsi="Arial" w:cs="Arial"/>
          <w:sz w:val="16"/>
          <w:szCs w:val="16"/>
        </w:rPr>
        <w:t xml:space="preserve">, </w:t>
      </w:r>
      <w:proofErr w:type="spellStart"/>
      <w:r w:rsidR="005C2D1F" w:rsidRPr="005C2D1F">
        <w:rPr>
          <w:rFonts w:ascii="Arial" w:hAnsi="Arial" w:cs="Arial"/>
          <w:sz w:val="16"/>
          <w:szCs w:val="16"/>
        </w:rPr>
        <w:t>Ningbo</w:t>
      </w:r>
      <w:proofErr w:type="spellEnd"/>
      <w:r w:rsidR="005C2D1F" w:rsidRPr="005C2D1F">
        <w:rPr>
          <w:rFonts w:ascii="Arial" w:hAnsi="Arial" w:cs="Arial"/>
          <w:sz w:val="16"/>
          <w:szCs w:val="16"/>
        </w:rPr>
        <w:t xml:space="preserve">, </w:t>
      </w:r>
      <w:proofErr w:type="spellStart"/>
      <w:r w:rsidR="005C2D1F" w:rsidRPr="005C2D1F">
        <w:rPr>
          <w:rFonts w:ascii="Arial" w:hAnsi="Arial" w:cs="Arial"/>
          <w:sz w:val="16"/>
          <w:szCs w:val="16"/>
        </w:rPr>
        <w:t>China</w:t>
      </w:r>
      <w:proofErr w:type="spellEnd"/>
      <w:r w:rsidR="005C2D1F" w:rsidRPr="005C2D1F">
        <w:rPr>
          <w:rFonts w:ascii="Arial" w:hAnsi="Arial" w:cs="Arial"/>
          <w:sz w:val="16"/>
          <w:szCs w:val="16"/>
        </w:rPr>
        <w:t>/ООО "</w:t>
      </w:r>
      <w:proofErr w:type="spellStart"/>
      <w:r w:rsidR="005C2D1F" w:rsidRPr="005C2D1F">
        <w:rPr>
          <w:rFonts w:ascii="Arial" w:hAnsi="Arial" w:cs="Arial"/>
          <w:sz w:val="16"/>
          <w:szCs w:val="16"/>
        </w:rPr>
        <w:t>Нингбо</w:t>
      </w:r>
      <w:proofErr w:type="spellEnd"/>
      <w:r w:rsidR="005C2D1F" w:rsidRPr="005C2D1F">
        <w:rPr>
          <w:rFonts w:ascii="Arial" w:hAnsi="Arial" w:cs="Arial"/>
          <w:sz w:val="16"/>
          <w:szCs w:val="16"/>
        </w:rPr>
        <w:t xml:space="preserve"> </w:t>
      </w:r>
      <w:proofErr w:type="spellStart"/>
      <w:r w:rsidR="005C2D1F" w:rsidRPr="005C2D1F">
        <w:rPr>
          <w:rFonts w:ascii="Arial" w:hAnsi="Arial" w:cs="Arial"/>
          <w:sz w:val="16"/>
          <w:szCs w:val="16"/>
        </w:rPr>
        <w:t>Юсинг</w:t>
      </w:r>
      <w:proofErr w:type="spellEnd"/>
      <w:r w:rsidR="005C2D1F" w:rsidRPr="005C2D1F">
        <w:rPr>
          <w:rFonts w:ascii="Arial" w:hAnsi="Arial" w:cs="Arial"/>
          <w:sz w:val="16"/>
          <w:szCs w:val="16"/>
        </w:rPr>
        <w:t xml:space="preserve"> </w:t>
      </w:r>
      <w:proofErr w:type="spellStart"/>
      <w:r w:rsidR="005C2D1F" w:rsidRPr="005C2D1F">
        <w:rPr>
          <w:rFonts w:ascii="Arial" w:hAnsi="Arial" w:cs="Arial"/>
          <w:sz w:val="16"/>
          <w:szCs w:val="16"/>
        </w:rPr>
        <w:t>Электроникс</w:t>
      </w:r>
      <w:proofErr w:type="spellEnd"/>
      <w:r w:rsidR="005C2D1F" w:rsidRPr="005C2D1F">
        <w:rPr>
          <w:rFonts w:ascii="Arial" w:hAnsi="Arial" w:cs="Arial"/>
          <w:sz w:val="16"/>
          <w:szCs w:val="16"/>
        </w:rPr>
        <w:t xml:space="preserve"> Компания", зона </w:t>
      </w:r>
      <w:proofErr w:type="spellStart"/>
      <w:r w:rsidR="005C2D1F" w:rsidRPr="005C2D1F">
        <w:rPr>
          <w:rFonts w:ascii="Arial" w:hAnsi="Arial" w:cs="Arial"/>
          <w:sz w:val="16"/>
          <w:szCs w:val="16"/>
        </w:rPr>
        <w:t>Цивил</w:t>
      </w:r>
      <w:proofErr w:type="spellEnd"/>
      <w:r w:rsidR="005C2D1F" w:rsidRPr="005C2D1F">
        <w:rPr>
          <w:rFonts w:ascii="Arial" w:hAnsi="Arial" w:cs="Arial"/>
          <w:sz w:val="16"/>
          <w:szCs w:val="16"/>
        </w:rPr>
        <w:t xml:space="preserve"> Индастриал, населенный пункт </w:t>
      </w:r>
      <w:proofErr w:type="spellStart"/>
      <w:r w:rsidR="005C2D1F" w:rsidRPr="005C2D1F">
        <w:rPr>
          <w:rFonts w:ascii="Arial" w:hAnsi="Arial" w:cs="Arial"/>
          <w:sz w:val="16"/>
          <w:szCs w:val="16"/>
        </w:rPr>
        <w:t>Пуген</w:t>
      </w:r>
      <w:proofErr w:type="spellEnd"/>
      <w:r w:rsidR="005C2D1F" w:rsidRPr="005C2D1F">
        <w:rPr>
          <w:rFonts w:ascii="Arial" w:hAnsi="Arial" w:cs="Arial"/>
          <w:sz w:val="16"/>
          <w:szCs w:val="16"/>
        </w:rPr>
        <w:t xml:space="preserve">, </w:t>
      </w:r>
      <w:proofErr w:type="spellStart"/>
      <w:r w:rsidR="005C2D1F" w:rsidRPr="005C2D1F">
        <w:rPr>
          <w:rFonts w:ascii="Arial" w:hAnsi="Arial" w:cs="Arial"/>
          <w:sz w:val="16"/>
          <w:szCs w:val="16"/>
        </w:rPr>
        <w:t>Цюай</w:t>
      </w:r>
      <w:proofErr w:type="spellEnd"/>
      <w:r w:rsidR="005C2D1F" w:rsidRPr="005C2D1F">
        <w:rPr>
          <w:rFonts w:ascii="Arial" w:hAnsi="Arial" w:cs="Arial"/>
          <w:sz w:val="16"/>
          <w:szCs w:val="16"/>
        </w:rPr>
        <w:t xml:space="preserve">, г. </w:t>
      </w:r>
      <w:proofErr w:type="spellStart"/>
      <w:r w:rsidR="005C2D1F" w:rsidRPr="005C2D1F">
        <w:rPr>
          <w:rFonts w:ascii="Arial" w:hAnsi="Arial" w:cs="Arial"/>
          <w:sz w:val="16"/>
          <w:szCs w:val="16"/>
        </w:rPr>
        <w:t>Нингбо</w:t>
      </w:r>
      <w:proofErr w:type="spellEnd"/>
      <w:r w:rsidR="005C2D1F" w:rsidRPr="005C2D1F">
        <w:rPr>
          <w:rFonts w:ascii="Arial" w:hAnsi="Arial" w:cs="Arial"/>
          <w:sz w:val="16"/>
          <w:szCs w:val="16"/>
        </w:rPr>
        <w:t>, Китай. Филиалы завода-изготовителя: «</w:t>
      </w:r>
      <w:proofErr w:type="spellStart"/>
      <w:r w:rsidR="005C2D1F" w:rsidRPr="005C2D1F">
        <w:rPr>
          <w:rFonts w:ascii="Arial" w:hAnsi="Arial" w:cs="Arial"/>
          <w:sz w:val="16"/>
          <w:szCs w:val="16"/>
        </w:rPr>
        <w:t>Ningbo</w:t>
      </w:r>
      <w:proofErr w:type="spellEnd"/>
      <w:r w:rsidR="005C2D1F" w:rsidRPr="005C2D1F">
        <w:rPr>
          <w:rFonts w:ascii="Arial" w:hAnsi="Arial" w:cs="Arial"/>
          <w:sz w:val="16"/>
          <w:szCs w:val="16"/>
        </w:rPr>
        <w:t xml:space="preserve"> </w:t>
      </w:r>
      <w:proofErr w:type="spellStart"/>
      <w:r w:rsidR="005C2D1F" w:rsidRPr="005C2D1F">
        <w:rPr>
          <w:rFonts w:ascii="Arial" w:hAnsi="Arial" w:cs="Arial"/>
          <w:sz w:val="16"/>
          <w:szCs w:val="16"/>
        </w:rPr>
        <w:t>Yusing</w:t>
      </w:r>
      <w:proofErr w:type="spellEnd"/>
      <w:r w:rsidR="005C2D1F" w:rsidRPr="005C2D1F">
        <w:rPr>
          <w:rFonts w:ascii="Arial" w:hAnsi="Arial" w:cs="Arial"/>
          <w:sz w:val="16"/>
          <w:szCs w:val="16"/>
        </w:rPr>
        <w:t xml:space="preserve"> </w:t>
      </w:r>
      <w:proofErr w:type="spellStart"/>
      <w:r w:rsidR="005C2D1F" w:rsidRPr="005C2D1F">
        <w:rPr>
          <w:rFonts w:ascii="Arial" w:hAnsi="Arial" w:cs="Arial"/>
          <w:sz w:val="16"/>
          <w:szCs w:val="16"/>
        </w:rPr>
        <w:t>Electronics</w:t>
      </w:r>
      <w:proofErr w:type="spellEnd"/>
      <w:r w:rsidR="005C2D1F" w:rsidRPr="005C2D1F">
        <w:rPr>
          <w:rFonts w:ascii="Arial" w:hAnsi="Arial" w:cs="Arial"/>
          <w:sz w:val="16"/>
          <w:szCs w:val="16"/>
        </w:rPr>
        <w:t xml:space="preserve"> </w:t>
      </w:r>
      <w:proofErr w:type="spellStart"/>
      <w:r w:rsidR="005C2D1F" w:rsidRPr="005C2D1F">
        <w:rPr>
          <w:rFonts w:ascii="Arial" w:hAnsi="Arial" w:cs="Arial"/>
          <w:sz w:val="16"/>
          <w:szCs w:val="16"/>
        </w:rPr>
        <w:t>Co</w:t>
      </w:r>
      <w:proofErr w:type="spellEnd"/>
      <w:r w:rsidR="005C2D1F" w:rsidRPr="005C2D1F">
        <w:rPr>
          <w:rFonts w:ascii="Arial" w:hAnsi="Arial" w:cs="Arial"/>
          <w:sz w:val="16"/>
          <w:szCs w:val="16"/>
        </w:rPr>
        <w:t xml:space="preserve">., LTD» </w:t>
      </w:r>
      <w:proofErr w:type="spellStart"/>
      <w:r w:rsidR="005C2D1F" w:rsidRPr="005C2D1F">
        <w:rPr>
          <w:rFonts w:ascii="Arial" w:hAnsi="Arial" w:cs="Arial"/>
          <w:sz w:val="16"/>
          <w:szCs w:val="16"/>
        </w:rPr>
        <w:t>Civil</w:t>
      </w:r>
      <w:proofErr w:type="spellEnd"/>
      <w:r w:rsidR="005C2D1F" w:rsidRPr="005C2D1F">
        <w:rPr>
          <w:rFonts w:ascii="Arial" w:hAnsi="Arial" w:cs="Arial"/>
          <w:sz w:val="16"/>
          <w:szCs w:val="16"/>
        </w:rPr>
        <w:t xml:space="preserve"> </w:t>
      </w:r>
      <w:proofErr w:type="spellStart"/>
      <w:r w:rsidR="005C2D1F" w:rsidRPr="005C2D1F">
        <w:rPr>
          <w:rFonts w:ascii="Arial" w:hAnsi="Arial" w:cs="Arial"/>
          <w:sz w:val="16"/>
          <w:szCs w:val="16"/>
        </w:rPr>
        <w:t>Industrial</w:t>
      </w:r>
      <w:proofErr w:type="spellEnd"/>
      <w:r w:rsidR="005C2D1F" w:rsidRPr="005C2D1F">
        <w:rPr>
          <w:rFonts w:ascii="Arial" w:hAnsi="Arial" w:cs="Arial"/>
          <w:sz w:val="16"/>
          <w:szCs w:val="16"/>
        </w:rPr>
        <w:t xml:space="preserve"> </w:t>
      </w:r>
      <w:proofErr w:type="spellStart"/>
      <w:r w:rsidR="005C2D1F" w:rsidRPr="005C2D1F">
        <w:rPr>
          <w:rFonts w:ascii="Arial" w:hAnsi="Arial" w:cs="Arial"/>
          <w:sz w:val="16"/>
          <w:szCs w:val="16"/>
        </w:rPr>
        <w:t>Zone</w:t>
      </w:r>
      <w:proofErr w:type="spellEnd"/>
      <w:r w:rsidR="005C2D1F" w:rsidRPr="005C2D1F">
        <w:rPr>
          <w:rFonts w:ascii="Arial" w:hAnsi="Arial" w:cs="Arial"/>
          <w:sz w:val="16"/>
          <w:szCs w:val="16"/>
        </w:rPr>
        <w:t xml:space="preserve">, </w:t>
      </w:r>
      <w:proofErr w:type="spellStart"/>
      <w:r w:rsidR="005C2D1F" w:rsidRPr="005C2D1F">
        <w:rPr>
          <w:rFonts w:ascii="Arial" w:hAnsi="Arial" w:cs="Arial"/>
          <w:sz w:val="16"/>
          <w:szCs w:val="16"/>
        </w:rPr>
        <w:t>Pugen</w:t>
      </w:r>
      <w:proofErr w:type="spellEnd"/>
      <w:r w:rsidR="005C2D1F" w:rsidRPr="005C2D1F">
        <w:rPr>
          <w:rFonts w:ascii="Arial" w:hAnsi="Arial" w:cs="Arial"/>
          <w:sz w:val="16"/>
          <w:szCs w:val="16"/>
        </w:rPr>
        <w:t xml:space="preserve"> </w:t>
      </w:r>
      <w:proofErr w:type="spellStart"/>
      <w:r w:rsidR="005C2D1F" w:rsidRPr="005C2D1F">
        <w:rPr>
          <w:rFonts w:ascii="Arial" w:hAnsi="Arial" w:cs="Arial"/>
          <w:sz w:val="16"/>
          <w:szCs w:val="16"/>
        </w:rPr>
        <w:t>Village</w:t>
      </w:r>
      <w:proofErr w:type="spellEnd"/>
      <w:r w:rsidR="005C2D1F" w:rsidRPr="005C2D1F">
        <w:rPr>
          <w:rFonts w:ascii="Arial" w:hAnsi="Arial" w:cs="Arial"/>
          <w:sz w:val="16"/>
          <w:szCs w:val="16"/>
        </w:rPr>
        <w:t xml:space="preserve">, </w:t>
      </w:r>
      <w:proofErr w:type="spellStart"/>
      <w:r w:rsidR="005C2D1F" w:rsidRPr="005C2D1F">
        <w:rPr>
          <w:rFonts w:ascii="Arial" w:hAnsi="Arial" w:cs="Arial"/>
          <w:sz w:val="16"/>
          <w:szCs w:val="16"/>
        </w:rPr>
        <w:t>Qiu’ai</w:t>
      </w:r>
      <w:proofErr w:type="spellEnd"/>
      <w:r w:rsidR="005C2D1F" w:rsidRPr="005C2D1F">
        <w:rPr>
          <w:rFonts w:ascii="Arial" w:hAnsi="Arial" w:cs="Arial"/>
          <w:sz w:val="16"/>
          <w:szCs w:val="16"/>
        </w:rPr>
        <w:t xml:space="preserve">, </w:t>
      </w:r>
      <w:proofErr w:type="spellStart"/>
      <w:r w:rsidR="005C2D1F" w:rsidRPr="005C2D1F">
        <w:rPr>
          <w:rFonts w:ascii="Arial" w:hAnsi="Arial" w:cs="Arial"/>
          <w:sz w:val="16"/>
          <w:szCs w:val="16"/>
        </w:rPr>
        <w:t>Ningbo,China</w:t>
      </w:r>
      <w:proofErr w:type="spellEnd"/>
      <w:r w:rsidR="005C2D1F" w:rsidRPr="005C2D1F">
        <w:rPr>
          <w:rFonts w:ascii="Arial" w:hAnsi="Arial" w:cs="Arial"/>
          <w:sz w:val="16"/>
          <w:szCs w:val="16"/>
        </w:rPr>
        <w:t xml:space="preserve"> / ООО "</w:t>
      </w:r>
      <w:proofErr w:type="spellStart"/>
      <w:r w:rsidR="005C2D1F" w:rsidRPr="005C2D1F">
        <w:rPr>
          <w:rFonts w:ascii="Arial" w:hAnsi="Arial" w:cs="Arial"/>
          <w:sz w:val="16"/>
          <w:szCs w:val="16"/>
        </w:rPr>
        <w:t>Нингбо</w:t>
      </w:r>
      <w:proofErr w:type="spellEnd"/>
      <w:r w:rsidR="005C2D1F" w:rsidRPr="005C2D1F">
        <w:rPr>
          <w:rFonts w:ascii="Arial" w:hAnsi="Arial" w:cs="Arial"/>
          <w:sz w:val="16"/>
          <w:szCs w:val="16"/>
        </w:rPr>
        <w:t xml:space="preserve"> </w:t>
      </w:r>
      <w:proofErr w:type="spellStart"/>
      <w:r w:rsidR="005C2D1F" w:rsidRPr="005C2D1F">
        <w:rPr>
          <w:rFonts w:ascii="Arial" w:hAnsi="Arial" w:cs="Arial"/>
          <w:sz w:val="16"/>
          <w:szCs w:val="16"/>
        </w:rPr>
        <w:t>Юсинг</w:t>
      </w:r>
      <w:proofErr w:type="spellEnd"/>
      <w:r w:rsidR="005C2D1F" w:rsidRPr="005C2D1F">
        <w:rPr>
          <w:rFonts w:ascii="Arial" w:hAnsi="Arial" w:cs="Arial"/>
          <w:sz w:val="16"/>
          <w:szCs w:val="16"/>
        </w:rPr>
        <w:t xml:space="preserve"> </w:t>
      </w:r>
      <w:proofErr w:type="spellStart"/>
      <w:r w:rsidR="005C2D1F" w:rsidRPr="005C2D1F">
        <w:rPr>
          <w:rFonts w:ascii="Arial" w:hAnsi="Arial" w:cs="Arial"/>
          <w:sz w:val="16"/>
          <w:szCs w:val="16"/>
        </w:rPr>
        <w:t>Электроникс</w:t>
      </w:r>
      <w:proofErr w:type="spellEnd"/>
      <w:r w:rsidR="005C2D1F" w:rsidRPr="005C2D1F">
        <w:rPr>
          <w:rFonts w:ascii="Arial" w:hAnsi="Arial" w:cs="Arial"/>
          <w:sz w:val="16"/>
          <w:szCs w:val="16"/>
        </w:rPr>
        <w:t xml:space="preserve"> Компания", зона </w:t>
      </w:r>
      <w:proofErr w:type="spellStart"/>
      <w:r w:rsidR="005C2D1F" w:rsidRPr="005C2D1F">
        <w:rPr>
          <w:rFonts w:ascii="Arial" w:hAnsi="Arial" w:cs="Arial"/>
          <w:sz w:val="16"/>
          <w:szCs w:val="16"/>
        </w:rPr>
        <w:t>Цивил</w:t>
      </w:r>
      <w:proofErr w:type="spellEnd"/>
      <w:r w:rsidR="005C2D1F" w:rsidRPr="005C2D1F">
        <w:rPr>
          <w:rFonts w:ascii="Arial" w:hAnsi="Arial" w:cs="Arial"/>
          <w:sz w:val="16"/>
          <w:szCs w:val="16"/>
        </w:rPr>
        <w:t xml:space="preserve"> Индастриал, населенный пункт </w:t>
      </w:r>
      <w:proofErr w:type="spellStart"/>
      <w:r w:rsidR="005C2D1F" w:rsidRPr="005C2D1F">
        <w:rPr>
          <w:rFonts w:ascii="Arial" w:hAnsi="Arial" w:cs="Arial"/>
          <w:sz w:val="16"/>
          <w:szCs w:val="16"/>
        </w:rPr>
        <w:t>Пуген</w:t>
      </w:r>
      <w:proofErr w:type="spellEnd"/>
      <w:r w:rsidR="005C2D1F" w:rsidRPr="005C2D1F">
        <w:rPr>
          <w:rFonts w:ascii="Arial" w:hAnsi="Arial" w:cs="Arial"/>
          <w:sz w:val="16"/>
          <w:szCs w:val="16"/>
        </w:rPr>
        <w:t xml:space="preserve">, </w:t>
      </w:r>
      <w:proofErr w:type="spellStart"/>
      <w:r w:rsidR="005C2D1F" w:rsidRPr="005C2D1F">
        <w:rPr>
          <w:rFonts w:ascii="Arial" w:hAnsi="Arial" w:cs="Arial"/>
          <w:sz w:val="16"/>
          <w:szCs w:val="16"/>
        </w:rPr>
        <w:t>Цюай</w:t>
      </w:r>
      <w:proofErr w:type="spellEnd"/>
      <w:r w:rsidR="005C2D1F" w:rsidRPr="005C2D1F">
        <w:rPr>
          <w:rFonts w:ascii="Arial" w:hAnsi="Arial" w:cs="Arial"/>
          <w:sz w:val="16"/>
          <w:szCs w:val="16"/>
        </w:rPr>
        <w:t xml:space="preserve">, г. </w:t>
      </w:r>
      <w:proofErr w:type="spellStart"/>
      <w:r w:rsidR="005C2D1F" w:rsidRPr="005C2D1F">
        <w:rPr>
          <w:rFonts w:ascii="Arial" w:hAnsi="Arial" w:cs="Arial"/>
          <w:sz w:val="16"/>
          <w:szCs w:val="16"/>
        </w:rPr>
        <w:t>Нингбо</w:t>
      </w:r>
      <w:proofErr w:type="spellEnd"/>
      <w:r w:rsidR="005C2D1F" w:rsidRPr="005C2D1F">
        <w:rPr>
          <w:rFonts w:ascii="Arial" w:hAnsi="Arial" w:cs="Arial"/>
          <w:sz w:val="16"/>
          <w:szCs w:val="16"/>
        </w:rPr>
        <w:t>, Китай; «</w:t>
      </w:r>
      <w:proofErr w:type="spellStart"/>
      <w:r w:rsidR="005C2D1F" w:rsidRPr="005C2D1F">
        <w:rPr>
          <w:rFonts w:ascii="Arial" w:hAnsi="Arial" w:cs="Arial"/>
          <w:sz w:val="16"/>
          <w:szCs w:val="16"/>
        </w:rPr>
        <w:t>Zheijiang</w:t>
      </w:r>
      <w:proofErr w:type="spellEnd"/>
      <w:r w:rsidR="005C2D1F" w:rsidRPr="005C2D1F">
        <w:rPr>
          <w:rFonts w:ascii="Arial" w:hAnsi="Arial" w:cs="Arial"/>
          <w:sz w:val="16"/>
          <w:szCs w:val="16"/>
        </w:rPr>
        <w:t xml:space="preserve"> MEKA </w:t>
      </w:r>
      <w:proofErr w:type="spellStart"/>
      <w:r w:rsidR="005C2D1F" w:rsidRPr="005C2D1F">
        <w:rPr>
          <w:rFonts w:ascii="Arial" w:hAnsi="Arial" w:cs="Arial"/>
          <w:sz w:val="16"/>
          <w:szCs w:val="16"/>
        </w:rPr>
        <w:t>Electric</w:t>
      </w:r>
      <w:proofErr w:type="spellEnd"/>
      <w:r w:rsidR="005C2D1F" w:rsidRPr="005C2D1F">
        <w:rPr>
          <w:rFonts w:ascii="Arial" w:hAnsi="Arial" w:cs="Arial"/>
          <w:sz w:val="16"/>
          <w:szCs w:val="16"/>
        </w:rPr>
        <w:t xml:space="preserve"> </w:t>
      </w:r>
      <w:proofErr w:type="spellStart"/>
      <w:r w:rsidR="005C2D1F" w:rsidRPr="005C2D1F">
        <w:rPr>
          <w:rFonts w:ascii="Arial" w:hAnsi="Arial" w:cs="Arial"/>
          <w:sz w:val="16"/>
          <w:szCs w:val="16"/>
        </w:rPr>
        <w:t>Co</w:t>
      </w:r>
      <w:proofErr w:type="spellEnd"/>
      <w:r w:rsidR="005C2D1F" w:rsidRPr="005C2D1F">
        <w:rPr>
          <w:rFonts w:ascii="Arial" w:hAnsi="Arial" w:cs="Arial"/>
          <w:sz w:val="16"/>
          <w:szCs w:val="16"/>
        </w:rPr>
        <w:t xml:space="preserve">., </w:t>
      </w:r>
      <w:proofErr w:type="spellStart"/>
      <w:r w:rsidR="005C2D1F" w:rsidRPr="005C2D1F">
        <w:rPr>
          <w:rFonts w:ascii="Arial" w:hAnsi="Arial" w:cs="Arial"/>
          <w:sz w:val="16"/>
          <w:szCs w:val="16"/>
        </w:rPr>
        <w:t>Ltd</w:t>
      </w:r>
      <w:proofErr w:type="spellEnd"/>
      <w:r w:rsidR="005C2D1F" w:rsidRPr="005C2D1F">
        <w:rPr>
          <w:rFonts w:ascii="Arial" w:hAnsi="Arial" w:cs="Arial"/>
          <w:sz w:val="16"/>
          <w:szCs w:val="16"/>
        </w:rPr>
        <w:t xml:space="preserve">» No.8 </w:t>
      </w:r>
      <w:proofErr w:type="spellStart"/>
      <w:r w:rsidR="005C2D1F" w:rsidRPr="005C2D1F">
        <w:rPr>
          <w:rFonts w:ascii="Arial" w:hAnsi="Arial" w:cs="Arial"/>
          <w:sz w:val="16"/>
          <w:szCs w:val="16"/>
        </w:rPr>
        <w:t>Canghai</w:t>
      </w:r>
      <w:proofErr w:type="spellEnd"/>
      <w:r w:rsidR="005C2D1F" w:rsidRPr="005C2D1F">
        <w:rPr>
          <w:rFonts w:ascii="Arial" w:hAnsi="Arial" w:cs="Arial"/>
          <w:sz w:val="16"/>
          <w:szCs w:val="16"/>
        </w:rPr>
        <w:t xml:space="preserve"> </w:t>
      </w:r>
      <w:proofErr w:type="spellStart"/>
      <w:r w:rsidR="005C2D1F" w:rsidRPr="005C2D1F">
        <w:rPr>
          <w:rFonts w:ascii="Arial" w:hAnsi="Arial" w:cs="Arial"/>
          <w:sz w:val="16"/>
          <w:szCs w:val="16"/>
        </w:rPr>
        <w:t>Road</w:t>
      </w:r>
      <w:proofErr w:type="spellEnd"/>
      <w:r w:rsidR="005C2D1F" w:rsidRPr="005C2D1F">
        <w:rPr>
          <w:rFonts w:ascii="Arial" w:hAnsi="Arial" w:cs="Arial"/>
          <w:sz w:val="16"/>
          <w:szCs w:val="16"/>
        </w:rPr>
        <w:t xml:space="preserve">, </w:t>
      </w:r>
      <w:proofErr w:type="spellStart"/>
      <w:r w:rsidR="005C2D1F" w:rsidRPr="005C2D1F">
        <w:rPr>
          <w:rFonts w:ascii="Arial" w:hAnsi="Arial" w:cs="Arial"/>
          <w:sz w:val="16"/>
          <w:szCs w:val="16"/>
        </w:rPr>
        <w:t>Lihai</w:t>
      </w:r>
      <w:proofErr w:type="spellEnd"/>
      <w:r w:rsidR="005C2D1F" w:rsidRPr="005C2D1F">
        <w:rPr>
          <w:rFonts w:ascii="Arial" w:hAnsi="Arial" w:cs="Arial"/>
          <w:sz w:val="16"/>
          <w:szCs w:val="16"/>
        </w:rPr>
        <w:t xml:space="preserve"> </w:t>
      </w:r>
      <w:proofErr w:type="spellStart"/>
      <w:r w:rsidR="005C2D1F" w:rsidRPr="005C2D1F">
        <w:rPr>
          <w:rFonts w:ascii="Arial" w:hAnsi="Arial" w:cs="Arial"/>
          <w:sz w:val="16"/>
          <w:szCs w:val="16"/>
        </w:rPr>
        <w:t>Town</w:t>
      </w:r>
      <w:proofErr w:type="spellEnd"/>
      <w:r w:rsidR="005C2D1F" w:rsidRPr="005C2D1F">
        <w:rPr>
          <w:rFonts w:ascii="Arial" w:hAnsi="Arial" w:cs="Arial"/>
          <w:sz w:val="16"/>
          <w:szCs w:val="16"/>
        </w:rPr>
        <w:t xml:space="preserve">, </w:t>
      </w:r>
      <w:proofErr w:type="spellStart"/>
      <w:r w:rsidR="005C2D1F" w:rsidRPr="005C2D1F">
        <w:rPr>
          <w:rFonts w:ascii="Arial" w:hAnsi="Arial" w:cs="Arial"/>
          <w:sz w:val="16"/>
          <w:szCs w:val="16"/>
        </w:rPr>
        <w:t>Binhai</w:t>
      </w:r>
      <w:proofErr w:type="spellEnd"/>
      <w:r w:rsidR="005C2D1F" w:rsidRPr="005C2D1F">
        <w:rPr>
          <w:rFonts w:ascii="Arial" w:hAnsi="Arial" w:cs="Arial"/>
          <w:sz w:val="16"/>
          <w:szCs w:val="16"/>
        </w:rPr>
        <w:t xml:space="preserve"> </w:t>
      </w:r>
      <w:proofErr w:type="spellStart"/>
      <w:r w:rsidR="005C2D1F" w:rsidRPr="005C2D1F">
        <w:rPr>
          <w:rFonts w:ascii="Arial" w:hAnsi="Arial" w:cs="Arial"/>
          <w:sz w:val="16"/>
          <w:szCs w:val="16"/>
        </w:rPr>
        <w:t>New</w:t>
      </w:r>
      <w:proofErr w:type="spellEnd"/>
      <w:r w:rsidR="005C2D1F" w:rsidRPr="005C2D1F">
        <w:rPr>
          <w:rFonts w:ascii="Arial" w:hAnsi="Arial" w:cs="Arial"/>
          <w:sz w:val="16"/>
          <w:szCs w:val="16"/>
        </w:rPr>
        <w:t xml:space="preserve"> </w:t>
      </w:r>
      <w:proofErr w:type="spellStart"/>
      <w:r w:rsidR="005C2D1F" w:rsidRPr="005C2D1F">
        <w:rPr>
          <w:rFonts w:ascii="Arial" w:hAnsi="Arial" w:cs="Arial"/>
          <w:sz w:val="16"/>
          <w:szCs w:val="16"/>
        </w:rPr>
        <w:t>City</w:t>
      </w:r>
      <w:proofErr w:type="spellEnd"/>
      <w:r w:rsidR="005C2D1F" w:rsidRPr="005C2D1F">
        <w:rPr>
          <w:rFonts w:ascii="Arial" w:hAnsi="Arial" w:cs="Arial"/>
          <w:sz w:val="16"/>
          <w:szCs w:val="16"/>
        </w:rPr>
        <w:t xml:space="preserve">, </w:t>
      </w:r>
      <w:proofErr w:type="spellStart"/>
      <w:r w:rsidR="005C2D1F" w:rsidRPr="005C2D1F">
        <w:rPr>
          <w:rFonts w:ascii="Arial" w:hAnsi="Arial" w:cs="Arial"/>
          <w:sz w:val="16"/>
          <w:szCs w:val="16"/>
        </w:rPr>
        <w:t>Shaoxing</w:t>
      </w:r>
      <w:proofErr w:type="spellEnd"/>
      <w:r w:rsidR="005C2D1F" w:rsidRPr="005C2D1F">
        <w:rPr>
          <w:rFonts w:ascii="Arial" w:hAnsi="Arial" w:cs="Arial"/>
          <w:sz w:val="16"/>
          <w:szCs w:val="16"/>
        </w:rPr>
        <w:t xml:space="preserve">, </w:t>
      </w:r>
      <w:proofErr w:type="spellStart"/>
      <w:r w:rsidR="005C2D1F" w:rsidRPr="005C2D1F">
        <w:rPr>
          <w:rFonts w:ascii="Arial" w:hAnsi="Arial" w:cs="Arial"/>
          <w:sz w:val="16"/>
          <w:szCs w:val="16"/>
        </w:rPr>
        <w:t>Zheijiang</w:t>
      </w:r>
      <w:proofErr w:type="spellEnd"/>
      <w:r w:rsidR="005C2D1F" w:rsidRPr="005C2D1F">
        <w:rPr>
          <w:rFonts w:ascii="Arial" w:hAnsi="Arial" w:cs="Arial"/>
          <w:sz w:val="16"/>
          <w:szCs w:val="16"/>
        </w:rPr>
        <w:t xml:space="preserve"> </w:t>
      </w:r>
      <w:proofErr w:type="spellStart"/>
      <w:r w:rsidR="005C2D1F" w:rsidRPr="005C2D1F">
        <w:rPr>
          <w:rFonts w:ascii="Arial" w:hAnsi="Arial" w:cs="Arial"/>
          <w:sz w:val="16"/>
          <w:szCs w:val="16"/>
        </w:rPr>
        <w:t>Province</w:t>
      </w:r>
      <w:proofErr w:type="spellEnd"/>
      <w:r w:rsidR="005C2D1F" w:rsidRPr="005C2D1F">
        <w:rPr>
          <w:rFonts w:ascii="Arial" w:hAnsi="Arial" w:cs="Arial"/>
          <w:sz w:val="16"/>
          <w:szCs w:val="16"/>
        </w:rPr>
        <w:t xml:space="preserve">, </w:t>
      </w:r>
      <w:proofErr w:type="spellStart"/>
      <w:r w:rsidR="005C2D1F" w:rsidRPr="005C2D1F">
        <w:rPr>
          <w:rFonts w:ascii="Arial" w:hAnsi="Arial" w:cs="Arial"/>
          <w:sz w:val="16"/>
          <w:szCs w:val="16"/>
        </w:rPr>
        <w:t>China</w:t>
      </w:r>
      <w:proofErr w:type="spellEnd"/>
      <w:r w:rsidR="005C2D1F" w:rsidRPr="005C2D1F">
        <w:rPr>
          <w:rFonts w:ascii="Arial" w:hAnsi="Arial" w:cs="Arial"/>
          <w:sz w:val="16"/>
          <w:szCs w:val="16"/>
        </w:rPr>
        <w:t>/«</w:t>
      </w:r>
      <w:proofErr w:type="spellStart"/>
      <w:r w:rsidR="005C2D1F" w:rsidRPr="005C2D1F">
        <w:rPr>
          <w:rFonts w:ascii="Arial" w:hAnsi="Arial" w:cs="Arial"/>
          <w:sz w:val="16"/>
          <w:szCs w:val="16"/>
        </w:rPr>
        <w:t>Чжецзян</w:t>
      </w:r>
      <w:proofErr w:type="spellEnd"/>
      <w:r w:rsidR="005C2D1F" w:rsidRPr="005C2D1F">
        <w:rPr>
          <w:rFonts w:ascii="Arial" w:hAnsi="Arial" w:cs="Arial"/>
          <w:sz w:val="16"/>
          <w:szCs w:val="16"/>
        </w:rPr>
        <w:t xml:space="preserve"> МЕКА Электрик Ко., Лтд» №8 </w:t>
      </w:r>
      <w:proofErr w:type="spellStart"/>
      <w:r w:rsidR="005C2D1F" w:rsidRPr="005C2D1F">
        <w:rPr>
          <w:rFonts w:ascii="Arial" w:hAnsi="Arial" w:cs="Arial"/>
          <w:sz w:val="16"/>
          <w:szCs w:val="16"/>
        </w:rPr>
        <w:t>Цанхай</w:t>
      </w:r>
      <w:proofErr w:type="spellEnd"/>
      <w:r w:rsidR="005C2D1F" w:rsidRPr="005C2D1F">
        <w:rPr>
          <w:rFonts w:ascii="Arial" w:hAnsi="Arial" w:cs="Arial"/>
          <w:sz w:val="16"/>
          <w:szCs w:val="16"/>
        </w:rPr>
        <w:t xml:space="preserve"> </w:t>
      </w:r>
      <w:proofErr w:type="spellStart"/>
      <w:r w:rsidR="005C2D1F" w:rsidRPr="005C2D1F">
        <w:rPr>
          <w:rFonts w:ascii="Arial" w:hAnsi="Arial" w:cs="Arial"/>
          <w:sz w:val="16"/>
          <w:szCs w:val="16"/>
        </w:rPr>
        <w:t>Роад</w:t>
      </w:r>
      <w:proofErr w:type="spellEnd"/>
      <w:r w:rsidR="005C2D1F" w:rsidRPr="005C2D1F">
        <w:rPr>
          <w:rFonts w:ascii="Arial" w:hAnsi="Arial" w:cs="Arial"/>
          <w:sz w:val="16"/>
          <w:szCs w:val="16"/>
        </w:rPr>
        <w:t xml:space="preserve">, </w:t>
      </w:r>
      <w:proofErr w:type="spellStart"/>
      <w:r w:rsidR="005C2D1F" w:rsidRPr="005C2D1F">
        <w:rPr>
          <w:rFonts w:ascii="Arial" w:hAnsi="Arial" w:cs="Arial"/>
          <w:sz w:val="16"/>
          <w:szCs w:val="16"/>
        </w:rPr>
        <w:t>Лихай</w:t>
      </w:r>
      <w:proofErr w:type="spellEnd"/>
      <w:r w:rsidR="005C2D1F" w:rsidRPr="005C2D1F">
        <w:rPr>
          <w:rFonts w:ascii="Arial" w:hAnsi="Arial" w:cs="Arial"/>
          <w:sz w:val="16"/>
          <w:szCs w:val="16"/>
        </w:rPr>
        <w:t xml:space="preserve"> </w:t>
      </w:r>
      <w:proofErr w:type="spellStart"/>
      <w:r w:rsidR="005C2D1F" w:rsidRPr="005C2D1F">
        <w:rPr>
          <w:rFonts w:ascii="Arial" w:hAnsi="Arial" w:cs="Arial"/>
          <w:sz w:val="16"/>
          <w:szCs w:val="16"/>
        </w:rPr>
        <w:t>Таун</w:t>
      </w:r>
      <w:proofErr w:type="spellEnd"/>
      <w:r w:rsidR="005C2D1F" w:rsidRPr="005C2D1F">
        <w:rPr>
          <w:rFonts w:ascii="Arial" w:hAnsi="Arial" w:cs="Arial"/>
          <w:sz w:val="16"/>
          <w:szCs w:val="16"/>
        </w:rPr>
        <w:t xml:space="preserve">, </w:t>
      </w:r>
      <w:proofErr w:type="spellStart"/>
      <w:r w:rsidR="005C2D1F" w:rsidRPr="005C2D1F">
        <w:rPr>
          <w:rFonts w:ascii="Arial" w:hAnsi="Arial" w:cs="Arial"/>
          <w:sz w:val="16"/>
          <w:szCs w:val="16"/>
        </w:rPr>
        <w:t>Бинхай</w:t>
      </w:r>
      <w:proofErr w:type="spellEnd"/>
      <w:r w:rsidR="005C2D1F" w:rsidRPr="005C2D1F">
        <w:rPr>
          <w:rFonts w:ascii="Arial" w:hAnsi="Arial" w:cs="Arial"/>
          <w:sz w:val="16"/>
          <w:szCs w:val="16"/>
        </w:rPr>
        <w:t xml:space="preserve"> Нью Сити, </w:t>
      </w:r>
      <w:proofErr w:type="spellStart"/>
      <w:r w:rsidR="005C2D1F" w:rsidRPr="005C2D1F">
        <w:rPr>
          <w:rFonts w:ascii="Arial" w:hAnsi="Arial" w:cs="Arial"/>
          <w:sz w:val="16"/>
          <w:szCs w:val="16"/>
        </w:rPr>
        <w:t>Шаосин</w:t>
      </w:r>
      <w:proofErr w:type="spellEnd"/>
      <w:r w:rsidR="005C2D1F" w:rsidRPr="005C2D1F">
        <w:rPr>
          <w:rFonts w:ascii="Arial" w:hAnsi="Arial" w:cs="Arial"/>
          <w:sz w:val="16"/>
          <w:szCs w:val="16"/>
        </w:rPr>
        <w:t xml:space="preserve">, провинция </w:t>
      </w:r>
      <w:proofErr w:type="spellStart"/>
      <w:r w:rsidR="005C2D1F" w:rsidRPr="005C2D1F">
        <w:rPr>
          <w:rFonts w:ascii="Arial" w:hAnsi="Arial" w:cs="Arial"/>
          <w:sz w:val="16"/>
          <w:szCs w:val="16"/>
        </w:rPr>
        <w:t>Чжецзян</w:t>
      </w:r>
      <w:proofErr w:type="spellEnd"/>
      <w:r w:rsidR="005C2D1F" w:rsidRPr="005C2D1F">
        <w:rPr>
          <w:rFonts w:ascii="Arial" w:hAnsi="Arial" w:cs="Arial"/>
          <w:sz w:val="16"/>
          <w:szCs w:val="16"/>
        </w:rPr>
        <w:t xml:space="preserve">, Китай. Индастриал, населенный пункт </w:t>
      </w:r>
      <w:proofErr w:type="spellStart"/>
      <w:r w:rsidR="005C2D1F" w:rsidRPr="005C2D1F">
        <w:rPr>
          <w:rFonts w:ascii="Arial" w:hAnsi="Arial" w:cs="Arial"/>
          <w:sz w:val="16"/>
          <w:szCs w:val="16"/>
        </w:rPr>
        <w:t>Пуген</w:t>
      </w:r>
      <w:proofErr w:type="spellEnd"/>
      <w:r w:rsidR="005C2D1F" w:rsidRPr="005C2D1F">
        <w:rPr>
          <w:rFonts w:ascii="Arial" w:hAnsi="Arial" w:cs="Arial"/>
          <w:sz w:val="16"/>
          <w:szCs w:val="16"/>
        </w:rPr>
        <w:t xml:space="preserve">, </w:t>
      </w:r>
      <w:proofErr w:type="spellStart"/>
      <w:r w:rsidR="005C2D1F" w:rsidRPr="005C2D1F">
        <w:rPr>
          <w:rFonts w:ascii="Arial" w:hAnsi="Arial" w:cs="Arial"/>
          <w:sz w:val="16"/>
          <w:szCs w:val="16"/>
        </w:rPr>
        <w:t>Цюай</w:t>
      </w:r>
      <w:proofErr w:type="spellEnd"/>
      <w:r w:rsidR="005C2D1F" w:rsidRPr="005C2D1F">
        <w:rPr>
          <w:rFonts w:ascii="Arial" w:hAnsi="Arial" w:cs="Arial"/>
          <w:sz w:val="16"/>
          <w:szCs w:val="16"/>
        </w:rPr>
        <w:t xml:space="preserve">, г. </w:t>
      </w:r>
      <w:proofErr w:type="spellStart"/>
      <w:r w:rsidR="005C2D1F" w:rsidRPr="005C2D1F">
        <w:rPr>
          <w:rFonts w:ascii="Arial" w:hAnsi="Arial" w:cs="Arial"/>
          <w:sz w:val="16"/>
          <w:szCs w:val="16"/>
        </w:rPr>
        <w:t>Нингбо</w:t>
      </w:r>
      <w:proofErr w:type="spellEnd"/>
      <w:r w:rsidR="005C2D1F" w:rsidRPr="005C2D1F">
        <w:rPr>
          <w:rFonts w:ascii="Arial" w:hAnsi="Arial" w:cs="Arial"/>
          <w:sz w:val="16"/>
          <w:szCs w:val="16"/>
        </w:rPr>
        <w:t>, Китай. Импортер: ООО «СИЛА СВЕТА» Россия, 117405, г. Москва, ул. Дорожная, д. 48, тел. +7(499)394-69-26. Уполномоченный представитель в РФ: ООО «ФЕРОН». 129110, Россия, Москва, улица Гиляровского, дом 65, строение 1, этаж 5, помещение XVI, комната 41. Телефон: +7 (499) 394-10-52</w:t>
      </w:r>
      <w:r w:rsidR="005C2D1F">
        <w:rPr>
          <w:rFonts w:ascii="Arial" w:hAnsi="Arial" w:cs="Arial"/>
          <w:sz w:val="16"/>
          <w:szCs w:val="16"/>
        </w:rPr>
        <w:t>.</w:t>
      </w:r>
    </w:p>
    <w:p w14:paraId="71D0E78C" w14:textId="4FE57E32" w:rsidR="00A31547" w:rsidRPr="009C75CC" w:rsidRDefault="00494A80" w:rsidP="00494A80">
      <w:pPr>
        <w:pStyle w:val="a4"/>
        <w:tabs>
          <w:tab w:val="left" w:pos="426"/>
        </w:tabs>
        <w:suppressAutoHyphens/>
        <w:spacing w:after="0" w:line="240" w:lineRule="auto"/>
        <w:ind w:left="0"/>
        <w:contextualSpacing w:val="0"/>
        <w:jc w:val="both"/>
        <w:rPr>
          <w:rFonts w:ascii="Arial" w:hAnsi="Arial" w:cs="Arial"/>
          <w:sz w:val="16"/>
          <w:szCs w:val="16"/>
        </w:rPr>
      </w:pPr>
      <w:r w:rsidRPr="009C75CC">
        <w:rPr>
          <w:rFonts w:ascii="Arial" w:hAnsi="Arial" w:cs="Arial"/>
          <w:sz w:val="16"/>
          <w:szCs w:val="16"/>
        </w:rPr>
        <w:lastRenderedPageBreak/>
        <w:t>Информация об изготовителе нанесена на индивидуальную упаковку. Дата изготовления нанесена на корпус светильника в формате ММ.ГГГГ, где ММ – месяц изготовления, ГГГГ – год изготовления.</w:t>
      </w:r>
    </w:p>
    <w:p w14:paraId="764FC83D" w14:textId="77777777" w:rsidR="00A31547" w:rsidRPr="009C75CC" w:rsidRDefault="00A31547" w:rsidP="00494A80">
      <w:pPr>
        <w:pStyle w:val="a4"/>
        <w:numPr>
          <w:ilvl w:val="0"/>
          <w:numId w:val="17"/>
        </w:numPr>
        <w:tabs>
          <w:tab w:val="left" w:pos="426"/>
        </w:tabs>
        <w:suppressAutoHyphens/>
        <w:spacing w:after="0"/>
        <w:ind w:left="426" w:hanging="426"/>
        <w:jc w:val="both"/>
        <w:rPr>
          <w:rFonts w:ascii="Arial" w:hAnsi="Arial" w:cs="Arial"/>
          <w:b/>
          <w:sz w:val="16"/>
          <w:szCs w:val="16"/>
        </w:rPr>
      </w:pPr>
      <w:r w:rsidRPr="009C75CC">
        <w:rPr>
          <w:rFonts w:ascii="Arial" w:hAnsi="Arial" w:cs="Arial"/>
          <w:b/>
          <w:sz w:val="16"/>
          <w:szCs w:val="16"/>
        </w:rPr>
        <w:t>Гарантийные обязательства</w:t>
      </w:r>
    </w:p>
    <w:p w14:paraId="6DC1B907" w14:textId="77777777" w:rsidR="00A31547" w:rsidRPr="009C75CC" w:rsidRDefault="00A31547" w:rsidP="00A31547">
      <w:pPr>
        <w:pStyle w:val="a4"/>
        <w:numPr>
          <w:ilvl w:val="0"/>
          <w:numId w:val="16"/>
        </w:numPr>
        <w:tabs>
          <w:tab w:val="left" w:pos="426"/>
        </w:tabs>
        <w:suppressAutoHyphens/>
        <w:spacing w:after="0" w:line="240" w:lineRule="auto"/>
        <w:ind w:left="357" w:hanging="357"/>
        <w:jc w:val="both"/>
        <w:rPr>
          <w:rFonts w:ascii="Arial" w:hAnsi="Arial" w:cs="Arial"/>
          <w:sz w:val="16"/>
          <w:szCs w:val="16"/>
        </w:rPr>
      </w:pPr>
      <w:bookmarkStart w:id="2" w:name="_Hlk23427480"/>
      <w:r w:rsidRPr="009C75CC">
        <w:rPr>
          <w:rFonts w:ascii="Arial" w:hAnsi="Arial" w:cs="Arial"/>
          <w:sz w:val="16"/>
          <w:szCs w:val="16"/>
        </w:rPr>
        <w:t>Гарантийный срок на товар составляет 1 год (12 месяцев) со дня продажи. Гарантия предоставляется на качество сборки и работоспособность светильника.</w:t>
      </w:r>
    </w:p>
    <w:p w14:paraId="3BE43EE6" w14:textId="77777777" w:rsidR="00A31547" w:rsidRPr="009C75CC" w:rsidRDefault="00A31547" w:rsidP="00A31547">
      <w:pPr>
        <w:pStyle w:val="a4"/>
        <w:numPr>
          <w:ilvl w:val="0"/>
          <w:numId w:val="16"/>
        </w:numPr>
        <w:tabs>
          <w:tab w:val="left" w:pos="426"/>
        </w:tabs>
        <w:suppressAutoHyphens/>
        <w:spacing w:after="0" w:line="240" w:lineRule="auto"/>
        <w:ind w:left="357" w:hanging="357"/>
        <w:jc w:val="both"/>
        <w:rPr>
          <w:rFonts w:ascii="Arial" w:hAnsi="Arial" w:cs="Arial"/>
          <w:sz w:val="16"/>
          <w:szCs w:val="16"/>
        </w:rPr>
      </w:pPr>
      <w:r w:rsidRPr="009C75CC">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14:paraId="3E4DD30C" w14:textId="77777777" w:rsidR="00A31547" w:rsidRPr="009C75CC" w:rsidRDefault="00A31547" w:rsidP="00A31547">
      <w:pPr>
        <w:pStyle w:val="a4"/>
        <w:numPr>
          <w:ilvl w:val="0"/>
          <w:numId w:val="16"/>
        </w:numPr>
        <w:tabs>
          <w:tab w:val="left" w:pos="426"/>
        </w:tabs>
        <w:suppressAutoHyphens/>
        <w:spacing w:after="0" w:line="240" w:lineRule="auto"/>
        <w:ind w:left="357" w:hanging="357"/>
        <w:jc w:val="both"/>
        <w:rPr>
          <w:rFonts w:ascii="Arial" w:hAnsi="Arial" w:cs="Arial"/>
          <w:sz w:val="16"/>
          <w:szCs w:val="16"/>
        </w:rPr>
      </w:pPr>
      <w:r w:rsidRPr="009C75CC">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14:paraId="4AA656DD" w14:textId="77777777" w:rsidR="00A31547" w:rsidRPr="009C75CC" w:rsidRDefault="00A31547" w:rsidP="00A31547">
      <w:pPr>
        <w:pStyle w:val="a4"/>
        <w:numPr>
          <w:ilvl w:val="0"/>
          <w:numId w:val="16"/>
        </w:numPr>
        <w:tabs>
          <w:tab w:val="left" w:pos="426"/>
        </w:tabs>
        <w:suppressAutoHyphens/>
        <w:spacing w:after="0" w:line="240" w:lineRule="auto"/>
        <w:ind w:left="357" w:hanging="357"/>
        <w:jc w:val="both"/>
        <w:rPr>
          <w:rFonts w:ascii="Arial" w:hAnsi="Arial" w:cs="Arial"/>
          <w:sz w:val="16"/>
          <w:szCs w:val="16"/>
        </w:rPr>
      </w:pPr>
      <w:r w:rsidRPr="009C75CC">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9C75CC">
        <w:rPr>
          <w:rFonts w:ascii="Arial" w:hAnsi="Arial" w:cs="Arial"/>
          <w:sz w:val="16"/>
          <w:szCs w:val="16"/>
        </w:rPr>
        <w:t>стикерованием</w:t>
      </w:r>
      <w:proofErr w:type="spellEnd"/>
      <w:r w:rsidRPr="009C75CC">
        <w:rPr>
          <w:rFonts w:ascii="Arial" w:hAnsi="Arial" w:cs="Arial"/>
          <w:sz w:val="16"/>
          <w:szCs w:val="16"/>
        </w:rPr>
        <w:t xml:space="preserve">. </w:t>
      </w:r>
    </w:p>
    <w:p w14:paraId="6A5F3E84" w14:textId="77777777" w:rsidR="00A31547" w:rsidRPr="009C75CC" w:rsidRDefault="00A31547" w:rsidP="00A31547">
      <w:pPr>
        <w:pStyle w:val="a4"/>
        <w:numPr>
          <w:ilvl w:val="0"/>
          <w:numId w:val="16"/>
        </w:numPr>
        <w:tabs>
          <w:tab w:val="left" w:pos="426"/>
        </w:tabs>
        <w:suppressAutoHyphens/>
        <w:spacing w:after="0" w:line="240" w:lineRule="auto"/>
        <w:ind w:left="357" w:hanging="357"/>
        <w:jc w:val="both"/>
        <w:rPr>
          <w:rFonts w:ascii="Arial" w:hAnsi="Arial" w:cs="Arial"/>
          <w:sz w:val="16"/>
          <w:szCs w:val="16"/>
        </w:rPr>
      </w:pPr>
      <w:r w:rsidRPr="009C75CC">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14:paraId="62EE2CCF" w14:textId="77777777" w:rsidR="00A31547" w:rsidRDefault="00A31547" w:rsidP="00A31547">
      <w:pPr>
        <w:pStyle w:val="a4"/>
        <w:numPr>
          <w:ilvl w:val="0"/>
          <w:numId w:val="16"/>
        </w:numPr>
        <w:tabs>
          <w:tab w:val="left" w:pos="426"/>
        </w:tabs>
        <w:suppressAutoHyphens/>
        <w:spacing w:after="0" w:line="240" w:lineRule="auto"/>
        <w:ind w:left="357" w:hanging="357"/>
        <w:jc w:val="both"/>
        <w:rPr>
          <w:rFonts w:ascii="Arial" w:hAnsi="Arial" w:cs="Arial"/>
          <w:sz w:val="16"/>
          <w:szCs w:val="16"/>
        </w:rPr>
      </w:pPr>
      <w:r w:rsidRPr="009C75CC">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bookmarkEnd w:id="2"/>
    </w:p>
    <w:p w14:paraId="6639FFC0" w14:textId="77777777" w:rsidR="00A31547" w:rsidRPr="009C75CC" w:rsidRDefault="00A31547" w:rsidP="00A31547">
      <w:pPr>
        <w:pStyle w:val="a4"/>
        <w:numPr>
          <w:ilvl w:val="0"/>
          <w:numId w:val="16"/>
        </w:numPr>
        <w:tabs>
          <w:tab w:val="left" w:pos="426"/>
        </w:tabs>
        <w:suppressAutoHyphens/>
        <w:spacing w:after="0" w:line="240" w:lineRule="auto"/>
        <w:ind w:left="357" w:hanging="357"/>
        <w:jc w:val="both"/>
        <w:rPr>
          <w:rFonts w:ascii="Arial" w:hAnsi="Arial" w:cs="Arial"/>
          <w:sz w:val="16"/>
          <w:szCs w:val="16"/>
        </w:rPr>
      </w:pPr>
      <w:r>
        <w:rPr>
          <w:rFonts w:ascii="Arial" w:hAnsi="Arial" w:cs="Arial"/>
          <w:sz w:val="16"/>
          <w:szCs w:val="16"/>
        </w:rPr>
        <w:t>Срок службы изделия 5 лет.</w:t>
      </w:r>
    </w:p>
    <w:p w14:paraId="5A1560EF" w14:textId="77777777" w:rsidR="00A31547" w:rsidRPr="00ED1062" w:rsidRDefault="00A31547" w:rsidP="00A31547">
      <w:pPr>
        <w:pStyle w:val="a4"/>
        <w:suppressAutoHyphens/>
        <w:spacing w:after="0" w:line="240" w:lineRule="auto"/>
        <w:ind w:left="0"/>
        <w:contextualSpacing w:val="0"/>
        <w:jc w:val="both"/>
        <w:rPr>
          <w:rFonts w:ascii="Arial" w:hAnsi="Arial" w:cs="Arial"/>
          <w:sz w:val="16"/>
          <w:szCs w:val="16"/>
        </w:rPr>
      </w:pPr>
    </w:p>
    <w:p w14:paraId="01349828" w14:textId="77777777" w:rsidR="00A31547" w:rsidRPr="00ED1062" w:rsidRDefault="00A31547" w:rsidP="00A31547">
      <w:pPr>
        <w:pStyle w:val="a4"/>
        <w:spacing w:after="0" w:line="216" w:lineRule="auto"/>
        <w:ind w:left="0"/>
        <w:jc w:val="center"/>
        <w:rPr>
          <w:rFonts w:ascii="Arial" w:hAnsi="Arial" w:cs="Arial"/>
          <w:sz w:val="16"/>
          <w:szCs w:val="16"/>
        </w:rPr>
      </w:pPr>
      <w:r w:rsidRPr="00ED1062">
        <w:rPr>
          <w:rFonts w:ascii="Arial" w:hAnsi="Arial" w:cs="Arial"/>
          <w:noProof/>
          <w:sz w:val="16"/>
          <w:szCs w:val="16"/>
        </w:rPr>
        <w:drawing>
          <wp:inline distT="0" distB="0" distL="0" distR="0" wp14:anchorId="711C1EC9" wp14:editId="5ED60751">
            <wp:extent cx="250221" cy="244117"/>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252836" cy="246668"/>
                    </a:xfrm>
                    <a:prstGeom prst="rect">
                      <a:avLst/>
                    </a:prstGeom>
                    <a:noFill/>
                    <a:ln w="9525">
                      <a:noFill/>
                      <a:miter lim="800000"/>
                      <a:headEnd/>
                      <a:tailEnd/>
                    </a:ln>
                  </pic:spPr>
                </pic:pic>
              </a:graphicData>
            </a:graphic>
          </wp:inline>
        </w:drawing>
      </w:r>
      <w:r w:rsidRPr="00ED1062">
        <w:rPr>
          <w:rFonts w:ascii="Arial" w:hAnsi="Arial" w:cs="Arial"/>
          <w:noProof/>
          <w:sz w:val="16"/>
          <w:szCs w:val="16"/>
        </w:rPr>
        <w:drawing>
          <wp:inline distT="0" distB="0" distL="0" distR="0" wp14:anchorId="53E3A9D5" wp14:editId="5FF7306F">
            <wp:extent cx="266700" cy="269259"/>
            <wp:effectExtent l="0" t="0" r="0" b="0"/>
            <wp:docPr id="2"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278037" cy="280705"/>
                    </a:xfrm>
                    <a:prstGeom prst="rect">
                      <a:avLst/>
                    </a:prstGeom>
                    <a:noFill/>
                    <a:ln w="9525">
                      <a:noFill/>
                      <a:miter lim="800000"/>
                      <a:headEnd/>
                      <a:tailEnd/>
                    </a:ln>
                  </pic:spPr>
                </pic:pic>
              </a:graphicData>
            </a:graphic>
          </wp:inline>
        </w:drawing>
      </w:r>
      <w:r w:rsidRPr="00ED1062">
        <w:rPr>
          <w:rFonts w:ascii="Arial" w:hAnsi="Arial" w:cs="Arial"/>
          <w:noProof/>
          <w:sz w:val="16"/>
          <w:szCs w:val="16"/>
        </w:rPr>
        <w:drawing>
          <wp:inline distT="0" distB="0" distL="0" distR="0" wp14:anchorId="290A0D49" wp14:editId="01AC5FC6">
            <wp:extent cx="262304" cy="262304"/>
            <wp:effectExtent l="19050" t="0" r="4396" b="0"/>
            <wp:docPr id="8"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srcRect/>
                    <a:stretch>
                      <a:fillRect/>
                    </a:stretch>
                  </pic:blipFill>
                  <pic:spPr bwMode="auto">
                    <a:xfrm>
                      <a:off x="0" y="0"/>
                      <a:ext cx="264182" cy="264182"/>
                    </a:xfrm>
                    <a:prstGeom prst="rect">
                      <a:avLst/>
                    </a:prstGeom>
                    <a:noFill/>
                    <a:ln w="9525">
                      <a:noFill/>
                      <a:miter lim="800000"/>
                      <a:headEnd/>
                      <a:tailEnd/>
                    </a:ln>
                  </pic:spPr>
                </pic:pic>
              </a:graphicData>
            </a:graphic>
          </wp:inline>
        </w:drawing>
      </w:r>
    </w:p>
    <w:p w14:paraId="59BDD626" w14:textId="77777777" w:rsidR="00A31547" w:rsidRPr="00ED1062" w:rsidRDefault="00A31547" w:rsidP="00A31547">
      <w:pPr>
        <w:pStyle w:val="a4"/>
        <w:spacing w:after="0" w:line="216" w:lineRule="auto"/>
        <w:ind w:left="0"/>
        <w:jc w:val="center"/>
        <w:rPr>
          <w:rFonts w:ascii="Arial" w:hAnsi="Arial" w:cs="Arial"/>
          <w:sz w:val="16"/>
          <w:szCs w:val="16"/>
        </w:rPr>
      </w:pPr>
    </w:p>
    <w:tbl>
      <w:tblPr>
        <w:tblStyle w:val="a5"/>
        <w:tblW w:w="10074" w:type="dxa"/>
        <w:tblInd w:w="392" w:type="dxa"/>
        <w:tblLayout w:type="fixed"/>
        <w:tblLook w:val="04A0" w:firstRow="1" w:lastRow="0" w:firstColumn="1" w:lastColumn="0" w:noHBand="0" w:noVBand="1"/>
      </w:tblPr>
      <w:tblGrid>
        <w:gridCol w:w="992"/>
        <w:gridCol w:w="3226"/>
        <w:gridCol w:w="251"/>
        <w:gridCol w:w="924"/>
        <w:gridCol w:w="2140"/>
        <w:gridCol w:w="1266"/>
        <w:gridCol w:w="1275"/>
      </w:tblGrid>
      <w:tr w:rsidR="00A31547" w:rsidRPr="00ED1062" w14:paraId="369EF9A3" w14:textId="77777777" w:rsidTr="00AC5173">
        <w:trPr>
          <w:trHeight w:val="680"/>
        </w:trPr>
        <w:tc>
          <w:tcPr>
            <w:tcW w:w="4218" w:type="dxa"/>
            <w:gridSpan w:val="2"/>
            <w:tcBorders>
              <w:top w:val="nil"/>
              <w:left w:val="nil"/>
              <w:bottom w:val="nil"/>
              <w:right w:val="nil"/>
            </w:tcBorders>
          </w:tcPr>
          <w:p w14:paraId="62CD62AB" w14:textId="77777777" w:rsidR="00A31547" w:rsidRPr="00ED1062" w:rsidRDefault="00A31547" w:rsidP="00AC5173">
            <w:pPr>
              <w:pStyle w:val="a4"/>
              <w:spacing w:after="0" w:line="216" w:lineRule="auto"/>
              <w:ind w:left="0"/>
              <w:rPr>
                <w:rFonts w:ascii="Arial" w:hAnsi="Arial" w:cs="Arial"/>
                <w:sz w:val="16"/>
                <w:szCs w:val="16"/>
              </w:rPr>
            </w:pPr>
          </w:p>
          <w:p w14:paraId="7C4F30E1" w14:textId="77777777" w:rsidR="00A31547" w:rsidRPr="00ED1062" w:rsidRDefault="00A31547" w:rsidP="00AC5173">
            <w:pPr>
              <w:pStyle w:val="a4"/>
              <w:spacing w:after="0" w:line="216" w:lineRule="auto"/>
              <w:ind w:left="0"/>
              <w:rPr>
                <w:rFonts w:ascii="Arial" w:hAnsi="Arial" w:cs="Arial"/>
                <w:sz w:val="16"/>
                <w:szCs w:val="16"/>
              </w:rPr>
            </w:pPr>
          </w:p>
          <w:p w14:paraId="05132420" w14:textId="77777777" w:rsidR="00A31547" w:rsidRPr="00ED1062" w:rsidRDefault="00A31547" w:rsidP="00AC5173">
            <w:pPr>
              <w:pStyle w:val="a4"/>
              <w:spacing w:after="0" w:line="216" w:lineRule="auto"/>
              <w:ind w:left="0"/>
              <w:rPr>
                <w:rFonts w:ascii="Arial" w:hAnsi="Arial" w:cs="Arial"/>
                <w:sz w:val="16"/>
                <w:szCs w:val="16"/>
              </w:rPr>
            </w:pPr>
            <w:r w:rsidRPr="00ED1062">
              <w:rPr>
                <w:rFonts w:ascii="Arial" w:hAnsi="Arial" w:cs="Arial"/>
                <w:noProof/>
                <w:sz w:val="16"/>
                <w:szCs w:val="16"/>
              </w:rPr>
              <w:drawing>
                <wp:inline distT="0" distB="0" distL="0" distR="0" wp14:anchorId="4CE2CF86" wp14:editId="3440220C">
                  <wp:extent cx="800100" cy="171450"/>
                  <wp:effectExtent l="0" t="0" r="0" b="0"/>
                  <wp:docPr id="9" name="Рисунок 9"/>
                  <wp:cNvGraphicFramePr/>
                  <a:graphic xmlns:a="http://schemas.openxmlformats.org/drawingml/2006/main">
                    <a:graphicData uri="http://schemas.openxmlformats.org/drawingml/2006/picture">
                      <pic:pic xmlns:pic="http://schemas.openxmlformats.org/drawingml/2006/picture">
                        <pic:nvPicPr>
                          <pic:cNvPr id="7" name="Рисунок 3"/>
                          <pic:cNvPicPr/>
                        </pic:nvPicPr>
                        <pic:blipFill>
                          <a:blip r:embed="rId14"/>
                          <a:stretch>
                            <a:fillRect/>
                          </a:stretch>
                        </pic:blipFill>
                        <pic:spPr>
                          <a:xfrm>
                            <a:off x="0" y="0"/>
                            <a:ext cx="800100" cy="171450"/>
                          </a:xfrm>
                          <a:prstGeom prst="rect">
                            <a:avLst/>
                          </a:prstGeom>
                        </pic:spPr>
                      </pic:pic>
                    </a:graphicData>
                  </a:graphic>
                </wp:inline>
              </w:drawing>
            </w:r>
          </w:p>
          <w:p w14:paraId="4A5D80D1" w14:textId="77777777" w:rsidR="00A31547" w:rsidRPr="00ED1062" w:rsidRDefault="00A31547" w:rsidP="00AC5173">
            <w:pPr>
              <w:pStyle w:val="a4"/>
              <w:spacing w:after="0" w:line="216" w:lineRule="auto"/>
              <w:ind w:left="0"/>
              <w:rPr>
                <w:rFonts w:ascii="Arial" w:hAnsi="Arial" w:cs="Arial"/>
                <w:sz w:val="16"/>
                <w:szCs w:val="16"/>
              </w:rPr>
            </w:pPr>
          </w:p>
        </w:tc>
        <w:tc>
          <w:tcPr>
            <w:tcW w:w="5856" w:type="dxa"/>
            <w:gridSpan w:val="5"/>
            <w:tcBorders>
              <w:top w:val="nil"/>
              <w:left w:val="nil"/>
              <w:bottom w:val="nil"/>
              <w:right w:val="nil"/>
            </w:tcBorders>
          </w:tcPr>
          <w:p w14:paraId="0023BDAD" w14:textId="77777777" w:rsidR="00A31547" w:rsidRPr="00ED1062" w:rsidRDefault="00A31547" w:rsidP="00AC5173">
            <w:pPr>
              <w:pStyle w:val="a4"/>
              <w:spacing w:after="0" w:line="216" w:lineRule="auto"/>
              <w:ind w:left="0"/>
              <w:jc w:val="right"/>
              <w:rPr>
                <w:rFonts w:ascii="Arial" w:hAnsi="Arial" w:cs="Arial"/>
                <w:sz w:val="16"/>
                <w:szCs w:val="16"/>
              </w:rPr>
            </w:pPr>
          </w:p>
          <w:p w14:paraId="763050F7" w14:textId="77777777" w:rsidR="00A31547" w:rsidRPr="00ED1062" w:rsidRDefault="00A31547" w:rsidP="00AC5173">
            <w:pPr>
              <w:pStyle w:val="a4"/>
              <w:spacing w:after="0" w:line="216" w:lineRule="auto"/>
              <w:ind w:left="0"/>
              <w:jc w:val="right"/>
              <w:rPr>
                <w:rFonts w:ascii="Arial" w:hAnsi="Arial" w:cs="Arial"/>
                <w:sz w:val="16"/>
                <w:szCs w:val="16"/>
              </w:rPr>
            </w:pPr>
            <w:r w:rsidRPr="00ED1062">
              <w:rPr>
                <w:rFonts w:ascii="Arial" w:hAnsi="Arial" w:cs="Arial"/>
                <w:sz w:val="16"/>
                <w:szCs w:val="16"/>
              </w:rPr>
              <w:t xml:space="preserve">Внимание: для соблюдения гарантийных обязательств, требования к подключению </w:t>
            </w:r>
            <w:r w:rsidRPr="00ED1062">
              <w:rPr>
                <w:rFonts w:ascii="Arial" w:hAnsi="Arial" w:cs="Arial"/>
                <w:sz w:val="16"/>
                <w:szCs w:val="16"/>
              </w:rPr>
              <w:br/>
              <w:t xml:space="preserve">и эксплуатации светильника, описанные в настоящей инструкции, </w:t>
            </w:r>
            <w:r w:rsidRPr="00ED1062">
              <w:rPr>
                <w:rFonts w:ascii="Arial" w:hAnsi="Arial" w:cs="Arial"/>
                <w:sz w:val="16"/>
                <w:szCs w:val="16"/>
              </w:rPr>
              <w:br/>
              <w:t>являются обязательными.</w:t>
            </w:r>
          </w:p>
        </w:tc>
      </w:tr>
      <w:tr w:rsidR="00A31547" w:rsidRPr="00ED1062" w14:paraId="794D9A3B" w14:textId="77777777" w:rsidTr="00AC5173">
        <w:trPr>
          <w:trHeight w:val="218"/>
        </w:trPr>
        <w:tc>
          <w:tcPr>
            <w:tcW w:w="4469" w:type="dxa"/>
            <w:gridSpan w:val="3"/>
            <w:tcBorders>
              <w:top w:val="nil"/>
              <w:left w:val="nil"/>
              <w:bottom w:val="single" w:sz="4" w:space="0" w:color="auto"/>
              <w:right w:val="nil"/>
            </w:tcBorders>
          </w:tcPr>
          <w:p w14:paraId="0BDBA547" w14:textId="77777777" w:rsidR="00A31547" w:rsidRPr="00ED1062" w:rsidRDefault="00A31547" w:rsidP="00AC5173">
            <w:pPr>
              <w:pStyle w:val="a4"/>
              <w:spacing w:after="0" w:line="216" w:lineRule="auto"/>
              <w:ind w:left="0"/>
              <w:rPr>
                <w:rFonts w:ascii="Arial" w:hAnsi="Arial" w:cs="Arial"/>
                <w:sz w:val="16"/>
                <w:szCs w:val="16"/>
              </w:rPr>
            </w:pPr>
            <w:r w:rsidRPr="00ED1062">
              <w:rPr>
                <w:rFonts w:ascii="Arial" w:hAnsi="Arial" w:cs="Arial"/>
                <w:sz w:val="16"/>
                <w:szCs w:val="16"/>
              </w:rPr>
              <w:t>Данный гарантийный талон заполняется только при розничной продаже продукции торговой марки “</w:t>
            </w:r>
            <w:r w:rsidRPr="00ED1062">
              <w:rPr>
                <w:rFonts w:ascii="Arial" w:hAnsi="Arial" w:cs="Arial"/>
                <w:sz w:val="16"/>
                <w:szCs w:val="16"/>
                <w:lang w:val="en-US"/>
              </w:rPr>
              <w:t>Feron</w:t>
            </w:r>
            <w:r w:rsidRPr="00ED1062">
              <w:rPr>
                <w:rFonts w:ascii="Arial" w:hAnsi="Arial" w:cs="Arial"/>
                <w:sz w:val="16"/>
                <w:szCs w:val="16"/>
              </w:rPr>
              <w:t>”</w:t>
            </w:r>
          </w:p>
        </w:tc>
        <w:tc>
          <w:tcPr>
            <w:tcW w:w="924" w:type="dxa"/>
            <w:tcBorders>
              <w:top w:val="nil"/>
              <w:left w:val="nil"/>
              <w:bottom w:val="single" w:sz="4" w:space="0" w:color="auto"/>
              <w:right w:val="nil"/>
            </w:tcBorders>
          </w:tcPr>
          <w:p w14:paraId="04605E14" w14:textId="77777777" w:rsidR="00A31547" w:rsidRPr="00ED1062" w:rsidRDefault="00A31547" w:rsidP="00AC5173">
            <w:pPr>
              <w:pStyle w:val="a4"/>
              <w:tabs>
                <w:tab w:val="left" w:pos="194"/>
              </w:tabs>
              <w:spacing w:after="0" w:line="216" w:lineRule="auto"/>
              <w:ind w:left="0"/>
              <w:rPr>
                <w:rFonts w:ascii="Arial" w:hAnsi="Arial" w:cs="Arial"/>
                <w:b/>
                <w:sz w:val="16"/>
                <w:szCs w:val="16"/>
              </w:rPr>
            </w:pPr>
            <w:r w:rsidRPr="00ED1062">
              <w:rPr>
                <w:rFonts w:ascii="Arial" w:hAnsi="Arial" w:cs="Arial"/>
                <w:b/>
                <w:sz w:val="16"/>
                <w:szCs w:val="16"/>
              </w:rPr>
              <w:tab/>
            </w:r>
          </w:p>
        </w:tc>
        <w:tc>
          <w:tcPr>
            <w:tcW w:w="4681" w:type="dxa"/>
            <w:gridSpan w:val="3"/>
            <w:tcBorders>
              <w:top w:val="nil"/>
              <w:left w:val="nil"/>
              <w:bottom w:val="single" w:sz="4" w:space="0" w:color="auto"/>
              <w:right w:val="nil"/>
            </w:tcBorders>
          </w:tcPr>
          <w:p w14:paraId="0005CB1C" w14:textId="77777777" w:rsidR="00A31547" w:rsidRPr="00ED1062" w:rsidRDefault="00A31547" w:rsidP="00AC5173">
            <w:pPr>
              <w:pStyle w:val="a4"/>
              <w:spacing w:after="0" w:line="216" w:lineRule="auto"/>
              <w:ind w:left="0"/>
              <w:jc w:val="right"/>
              <w:rPr>
                <w:rFonts w:ascii="Arial" w:hAnsi="Arial" w:cs="Arial"/>
                <w:b/>
                <w:sz w:val="16"/>
                <w:szCs w:val="16"/>
              </w:rPr>
            </w:pPr>
            <w:r w:rsidRPr="00ED1062">
              <w:rPr>
                <w:rFonts w:ascii="Arial" w:hAnsi="Arial" w:cs="Arial"/>
                <w:b/>
                <w:sz w:val="16"/>
                <w:szCs w:val="16"/>
              </w:rPr>
              <w:t>Гарантийный талон</w:t>
            </w:r>
          </w:p>
        </w:tc>
      </w:tr>
      <w:tr w:rsidR="00A31547" w:rsidRPr="00ED1062" w14:paraId="509AEC33" w14:textId="77777777" w:rsidTr="00AC5173">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22B7F5" w14:textId="77777777" w:rsidR="00A31547" w:rsidRPr="00ED1062" w:rsidRDefault="00A31547" w:rsidP="00AC5173">
            <w:pPr>
              <w:pStyle w:val="a4"/>
              <w:spacing w:after="0" w:line="240" w:lineRule="auto"/>
              <w:ind w:left="0"/>
              <w:jc w:val="center"/>
              <w:rPr>
                <w:rFonts w:ascii="Arial" w:hAnsi="Arial" w:cs="Arial"/>
                <w:sz w:val="16"/>
                <w:szCs w:val="16"/>
              </w:rPr>
            </w:pPr>
            <w:r w:rsidRPr="00ED1062">
              <w:rPr>
                <w:rFonts w:ascii="Arial" w:hAnsi="Arial" w:cs="Arial"/>
                <w:sz w:val="16"/>
                <w:szCs w:val="16"/>
              </w:rPr>
              <w:t>Дата продажи</w:t>
            </w:r>
          </w:p>
        </w:tc>
        <w:tc>
          <w:tcPr>
            <w:tcW w:w="654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F7F046" w14:textId="77777777" w:rsidR="00A31547" w:rsidRPr="00ED1062" w:rsidRDefault="00A31547" w:rsidP="00AC5173">
            <w:pPr>
              <w:pStyle w:val="a4"/>
              <w:spacing w:after="0" w:line="240" w:lineRule="auto"/>
              <w:ind w:left="0"/>
              <w:jc w:val="center"/>
              <w:rPr>
                <w:rFonts w:ascii="Arial" w:hAnsi="Arial" w:cs="Arial"/>
                <w:sz w:val="16"/>
                <w:szCs w:val="16"/>
              </w:rPr>
            </w:pPr>
            <w:r w:rsidRPr="00ED1062">
              <w:rPr>
                <w:rFonts w:ascii="Arial" w:hAnsi="Arial" w:cs="Arial"/>
                <w:sz w:val="16"/>
                <w:szCs w:val="16"/>
              </w:rPr>
              <w:t>Наименование изделия</w:t>
            </w: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C95EBC" w14:textId="77777777" w:rsidR="00A31547" w:rsidRPr="00ED1062" w:rsidRDefault="00A31547" w:rsidP="00AC5173">
            <w:pPr>
              <w:pStyle w:val="a4"/>
              <w:spacing w:after="0" w:line="240" w:lineRule="auto"/>
              <w:ind w:left="0"/>
              <w:jc w:val="center"/>
              <w:rPr>
                <w:rFonts w:ascii="Arial" w:hAnsi="Arial" w:cs="Arial"/>
                <w:sz w:val="16"/>
                <w:szCs w:val="16"/>
              </w:rPr>
            </w:pPr>
            <w:r w:rsidRPr="00ED1062">
              <w:rPr>
                <w:rFonts w:ascii="Arial" w:hAnsi="Arial" w:cs="Arial"/>
                <w:sz w:val="16"/>
                <w:szCs w:val="16"/>
              </w:rPr>
              <w:t>Количество</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4419B3" w14:textId="77777777" w:rsidR="00A31547" w:rsidRPr="00ED1062" w:rsidRDefault="00A31547" w:rsidP="00AC5173">
            <w:pPr>
              <w:pStyle w:val="a4"/>
              <w:spacing w:after="0" w:line="240" w:lineRule="auto"/>
              <w:ind w:left="0"/>
              <w:jc w:val="center"/>
              <w:rPr>
                <w:rFonts w:ascii="Arial" w:hAnsi="Arial" w:cs="Arial"/>
                <w:sz w:val="16"/>
                <w:szCs w:val="16"/>
              </w:rPr>
            </w:pPr>
            <w:r w:rsidRPr="00ED1062">
              <w:rPr>
                <w:rFonts w:ascii="Arial" w:hAnsi="Arial" w:cs="Arial"/>
                <w:sz w:val="16"/>
                <w:szCs w:val="16"/>
              </w:rPr>
              <w:t>Дата окончания гарантийного срока</w:t>
            </w:r>
          </w:p>
        </w:tc>
      </w:tr>
      <w:tr w:rsidR="00A31547" w:rsidRPr="00ED1062" w14:paraId="0D966E32" w14:textId="77777777" w:rsidTr="00AC5173">
        <w:trPr>
          <w:trHeight w:val="472"/>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644A40" w14:textId="77777777" w:rsidR="00A31547" w:rsidRPr="00ED1062" w:rsidRDefault="00A31547" w:rsidP="00AC5173">
            <w:pPr>
              <w:pStyle w:val="a4"/>
              <w:spacing w:after="0" w:line="240" w:lineRule="auto"/>
              <w:ind w:left="0"/>
              <w:rPr>
                <w:rFonts w:ascii="Arial" w:hAnsi="Arial" w:cs="Arial"/>
                <w:sz w:val="16"/>
                <w:szCs w:val="16"/>
              </w:rPr>
            </w:pPr>
          </w:p>
        </w:tc>
        <w:tc>
          <w:tcPr>
            <w:tcW w:w="654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815E67" w14:textId="77777777" w:rsidR="00A31547" w:rsidRPr="00ED1062" w:rsidRDefault="00A31547" w:rsidP="00AC5173">
            <w:pPr>
              <w:pStyle w:val="a4"/>
              <w:spacing w:after="0" w:line="240" w:lineRule="auto"/>
              <w:ind w:left="0"/>
              <w:rPr>
                <w:rFonts w:ascii="Arial" w:hAnsi="Arial" w:cs="Arial"/>
                <w:sz w:val="16"/>
                <w:szCs w:val="16"/>
              </w:rPr>
            </w:pPr>
          </w:p>
          <w:p w14:paraId="4A0F7780" w14:textId="77777777" w:rsidR="00A31547" w:rsidRPr="00ED1062" w:rsidRDefault="00A31547" w:rsidP="00AC5173">
            <w:pPr>
              <w:pStyle w:val="a4"/>
              <w:spacing w:after="0" w:line="240" w:lineRule="auto"/>
              <w:ind w:left="0"/>
              <w:rPr>
                <w:rFonts w:ascii="Arial" w:hAnsi="Arial" w:cs="Arial"/>
                <w:sz w:val="16"/>
                <w:szCs w:val="16"/>
              </w:rPr>
            </w:pP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683A6C" w14:textId="77777777" w:rsidR="00A31547" w:rsidRPr="00ED1062" w:rsidRDefault="00A31547" w:rsidP="00AC5173">
            <w:pPr>
              <w:pStyle w:val="a4"/>
              <w:spacing w:after="0" w:line="240" w:lineRule="auto"/>
              <w:ind w:left="0"/>
              <w:rPr>
                <w:rFonts w:ascii="Arial" w:hAnsi="Arial" w:cs="Arial"/>
                <w:sz w:val="16"/>
                <w:szCs w:val="16"/>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9621AC" w14:textId="77777777" w:rsidR="00A31547" w:rsidRPr="00ED1062" w:rsidRDefault="00A31547" w:rsidP="00AC5173">
            <w:pPr>
              <w:pStyle w:val="a4"/>
              <w:spacing w:after="0" w:line="240" w:lineRule="auto"/>
              <w:ind w:left="0"/>
              <w:rPr>
                <w:rFonts w:ascii="Arial" w:hAnsi="Arial" w:cs="Arial"/>
                <w:sz w:val="16"/>
                <w:szCs w:val="16"/>
              </w:rPr>
            </w:pPr>
          </w:p>
        </w:tc>
      </w:tr>
      <w:tr w:rsidR="00A31547" w:rsidRPr="00ED1062" w14:paraId="78D3D194" w14:textId="77777777" w:rsidTr="00AC5173">
        <w:trPr>
          <w:trHeight w:val="935"/>
        </w:trPr>
        <w:tc>
          <w:tcPr>
            <w:tcW w:w="1007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0E3C2B" w14:textId="77777777" w:rsidR="00A31547" w:rsidRPr="00ED1062" w:rsidRDefault="00A31547" w:rsidP="00AC5173">
            <w:pPr>
              <w:pStyle w:val="a4"/>
              <w:spacing w:after="0" w:line="240" w:lineRule="auto"/>
              <w:ind w:left="0"/>
              <w:rPr>
                <w:rFonts w:ascii="Arial" w:hAnsi="Arial" w:cs="Arial"/>
                <w:sz w:val="16"/>
                <w:szCs w:val="16"/>
              </w:rPr>
            </w:pPr>
          </w:p>
          <w:p w14:paraId="40272CD1" w14:textId="77777777" w:rsidR="00A31547" w:rsidRPr="00ED1062" w:rsidRDefault="00A31547" w:rsidP="00AC5173">
            <w:pPr>
              <w:pStyle w:val="a4"/>
              <w:spacing w:after="0" w:line="240" w:lineRule="auto"/>
              <w:ind w:left="0"/>
              <w:rPr>
                <w:rFonts w:ascii="Arial" w:hAnsi="Arial" w:cs="Arial"/>
                <w:sz w:val="16"/>
                <w:szCs w:val="16"/>
              </w:rPr>
            </w:pPr>
            <w:r w:rsidRPr="00ED1062">
              <w:rPr>
                <w:rFonts w:ascii="Arial" w:hAnsi="Arial" w:cs="Arial"/>
                <w:sz w:val="16"/>
                <w:szCs w:val="16"/>
              </w:rPr>
              <w:t>Продавец______________________                                                                                Покупатель______________________</w:t>
            </w:r>
            <w:r w:rsidRPr="00ED1062">
              <w:rPr>
                <w:rFonts w:ascii="Arial" w:hAnsi="Arial" w:cs="Arial"/>
                <w:sz w:val="16"/>
                <w:szCs w:val="16"/>
              </w:rPr>
              <w:br/>
            </w:r>
          </w:p>
          <w:p w14:paraId="39EF16AF" w14:textId="77777777" w:rsidR="00A31547" w:rsidRPr="00ED1062" w:rsidRDefault="00A31547" w:rsidP="00AC5173">
            <w:pPr>
              <w:pStyle w:val="a4"/>
              <w:spacing w:after="0" w:line="240" w:lineRule="auto"/>
              <w:ind w:left="0"/>
              <w:rPr>
                <w:rFonts w:ascii="Arial" w:hAnsi="Arial" w:cs="Arial"/>
                <w:sz w:val="16"/>
                <w:szCs w:val="16"/>
              </w:rPr>
            </w:pPr>
            <w:r w:rsidRPr="00ED1062">
              <w:rPr>
                <w:rFonts w:ascii="Arial" w:hAnsi="Arial" w:cs="Arial"/>
                <w:sz w:val="16"/>
                <w:szCs w:val="16"/>
              </w:rPr>
              <w:t>МП</w:t>
            </w:r>
          </w:p>
          <w:p w14:paraId="2445F95D" w14:textId="77777777" w:rsidR="00A31547" w:rsidRPr="00ED1062" w:rsidRDefault="00A31547" w:rsidP="00AC5173">
            <w:pPr>
              <w:pStyle w:val="a4"/>
              <w:spacing w:after="0" w:line="240" w:lineRule="auto"/>
              <w:ind w:left="0"/>
              <w:rPr>
                <w:rFonts w:ascii="Arial" w:hAnsi="Arial" w:cs="Arial"/>
                <w:sz w:val="16"/>
                <w:szCs w:val="16"/>
              </w:rPr>
            </w:pPr>
          </w:p>
          <w:p w14:paraId="2B7C2AB2" w14:textId="77777777" w:rsidR="00A31547" w:rsidRPr="00ED1062" w:rsidRDefault="00A31547" w:rsidP="00AC5173">
            <w:pPr>
              <w:pStyle w:val="a4"/>
              <w:spacing w:after="0" w:line="240" w:lineRule="auto"/>
              <w:ind w:left="0"/>
              <w:rPr>
                <w:rFonts w:ascii="Arial" w:hAnsi="Arial" w:cs="Arial"/>
                <w:sz w:val="16"/>
                <w:szCs w:val="16"/>
              </w:rPr>
            </w:pPr>
            <w:r w:rsidRPr="00ED1062">
              <w:rPr>
                <w:rFonts w:ascii="Arial" w:hAnsi="Arial" w:cs="Arial"/>
                <w:sz w:val="16"/>
                <w:szCs w:val="16"/>
              </w:rPr>
              <w:t xml:space="preserve">ВНИМАНИЕ! </w:t>
            </w:r>
            <w:r w:rsidRPr="00ED1062">
              <w:rPr>
                <w:rFonts w:ascii="Arial" w:hAnsi="Arial" w:cs="Arial"/>
                <w:sz w:val="16"/>
                <w:szCs w:val="16"/>
              </w:rPr>
              <w:br/>
              <w:t>Незаполненный гарантийный талон снимает с продавца гарантийные обязательства.</w:t>
            </w:r>
            <w:r w:rsidRPr="00ED1062">
              <w:rPr>
                <w:rFonts w:ascii="Arial" w:hAnsi="Arial" w:cs="Arial"/>
                <w:sz w:val="16"/>
                <w:szCs w:val="16"/>
              </w:rPr>
              <w:br/>
              <w:t>Талон действителен при предъявлении кассового чека (товарной накладной)</w:t>
            </w:r>
          </w:p>
          <w:p w14:paraId="557EB432" w14:textId="77777777" w:rsidR="00A31547" w:rsidRPr="00ED1062" w:rsidRDefault="00A31547" w:rsidP="00AC5173">
            <w:pPr>
              <w:pStyle w:val="a4"/>
              <w:spacing w:after="0" w:line="240" w:lineRule="auto"/>
              <w:ind w:left="0"/>
              <w:rPr>
                <w:rFonts w:ascii="Arial" w:hAnsi="Arial" w:cs="Arial"/>
                <w:sz w:val="16"/>
                <w:szCs w:val="16"/>
              </w:rPr>
            </w:pPr>
          </w:p>
        </w:tc>
      </w:tr>
    </w:tbl>
    <w:p w14:paraId="625D9767" w14:textId="77777777" w:rsidR="00F75D3F" w:rsidRPr="00D34898" w:rsidRDefault="00F75D3F" w:rsidP="00D34898">
      <w:pPr>
        <w:suppressAutoHyphens/>
        <w:rPr>
          <w:rFonts w:ascii="Arial" w:hAnsi="Arial" w:cs="Arial"/>
          <w:sz w:val="16"/>
          <w:szCs w:val="16"/>
        </w:rPr>
      </w:pPr>
    </w:p>
    <w:sectPr w:rsidR="00F75D3F" w:rsidRPr="00D34898" w:rsidSect="00D34898">
      <w:type w:val="continuous"/>
      <w:pgSz w:w="11906" w:h="16838"/>
      <w:pgMar w:top="709" w:right="850" w:bottom="567" w:left="851"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yriad Pro">
    <w:altName w:val="Corbel"/>
    <w:charset w:val="CC"/>
    <w:family w:val="swiss"/>
    <w:pitch w:val="variable"/>
    <w:sig w:usb0="A00002AF" w:usb1="5000204B"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2" w15:restartNumberingAfterBreak="0">
    <w:nsid w:val="01F83EAF"/>
    <w:multiLevelType w:val="hybridMultilevel"/>
    <w:tmpl w:val="E7D22794"/>
    <w:lvl w:ilvl="0" w:tplc="B77215B6">
      <w:start w:val="1"/>
      <w:numFmt w:val="decimal"/>
      <w:lvlText w:val="5.%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0D2449DB"/>
    <w:multiLevelType w:val="hybridMultilevel"/>
    <w:tmpl w:val="8ECED934"/>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11B57C34"/>
    <w:multiLevelType w:val="hybridMultilevel"/>
    <w:tmpl w:val="3B06CE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F122DB5"/>
    <w:multiLevelType w:val="hybridMultilevel"/>
    <w:tmpl w:val="D736B3E6"/>
    <w:lvl w:ilvl="0" w:tplc="281874A2">
      <w:start w:val="1"/>
      <w:numFmt w:val="decimal"/>
      <w:lvlText w:val="%1."/>
      <w:lvlJc w:val="left"/>
      <w:pPr>
        <w:tabs>
          <w:tab w:val="num" w:pos="720"/>
        </w:tabs>
        <w:ind w:left="720" w:hanging="360"/>
      </w:pPr>
      <w:rPr>
        <w:rFonts w:hint="default"/>
      </w:rPr>
    </w:lvl>
    <w:lvl w:ilvl="1" w:tplc="F80C845C">
      <w:numFmt w:val="none"/>
      <w:lvlText w:val=""/>
      <w:lvlJc w:val="left"/>
      <w:pPr>
        <w:tabs>
          <w:tab w:val="num" w:pos="360"/>
        </w:tabs>
      </w:pPr>
    </w:lvl>
    <w:lvl w:ilvl="2" w:tplc="46BE569A">
      <w:numFmt w:val="none"/>
      <w:lvlText w:val=""/>
      <w:lvlJc w:val="left"/>
      <w:pPr>
        <w:tabs>
          <w:tab w:val="num" w:pos="360"/>
        </w:tabs>
      </w:pPr>
    </w:lvl>
    <w:lvl w:ilvl="3" w:tplc="D61ED956">
      <w:numFmt w:val="none"/>
      <w:lvlText w:val=""/>
      <w:lvlJc w:val="left"/>
      <w:pPr>
        <w:tabs>
          <w:tab w:val="num" w:pos="360"/>
        </w:tabs>
      </w:pPr>
    </w:lvl>
    <w:lvl w:ilvl="4" w:tplc="4998D86C">
      <w:numFmt w:val="none"/>
      <w:lvlText w:val=""/>
      <w:lvlJc w:val="left"/>
      <w:pPr>
        <w:tabs>
          <w:tab w:val="num" w:pos="360"/>
        </w:tabs>
      </w:pPr>
    </w:lvl>
    <w:lvl w:ilvl="5" w:tplc="5450F014">
      <w:numFmt w:val="none"/>
      <w:lvlText w:val=""/>
      <w:lvlJc w:val="left"/>
      <w:pPr>
        <w:tabs>
          <w:tab w:val="num" w:pos="360"/>
        </w:tabs>
      </w:pPr>
    </w:lvl>
    <w:lvl w:ilvl="6" w:tplc="ED903D6A">
      <w:numFmt w:val="none"/>
      <w:lvlText w:val=""/>
      <w:lvlJc w:val="left"/>
      <w:pPr>
        <w:tabs>
          <w:tab w:val="num" w:pos="360"/>
        </w:tabs>
      </w:pPr>
    </w:lvl>
    <w:lvl w:ilvl="7" w:tplc="632CE328">
      <w:numFmt w:val="none"/>
      <w:lvlText w:val=""/>
      <w:lvlJc w:val="left"/>
      <w:pPr>
        <w:tabs>
          <w:tab w:val="num" w:pos="360"/>
        </w:tabs>
      </w:pPr>
    </w:lvl>
    <w:lvl w:ilvl="8" w:tplc="235851EA">
      <w:numFmt w:val="none"/>
      <w:lvlText w:val=""/>
      <w:lvlJc w:val="left"/>
      <w:pPr>
        <w:tabs>
          <w:tab w:val="num" w:pos="360"/>
        </w:tabs>
      </w:pPr>
    </w:lvl>
  </w:abstractNum>
  <w:abstractNum w:abstractNumId="6" w15:restartNumberingAfterBreak="0">
    <w:nsid w:val="3B295270"/>
    <w:multiLevelType w:val="hybridMultilevel"/>
    <w:tmpl w:val="D16A70E0"/>
    <w:lvl w:ilvl="0" w:tplc="F58A419E">
      <w:start w:val="6"/>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56E26742"/>
    <w:multiLevelType w:val="multilevel"/>
    <w:tmpl w:val="3D180BD0"/>
    <w:styleLink w:val="8pt"/>
    <w:lvl w:ilvl="0">
      <w:start w:val="1"/>
      <w:numFmt w:val="decimal"/>
      <w:lvlText w:val="%1"/>
      <w:lvlJc w:val="left"/>
      <w:pPr>
        <w:tabs>
          <w:tab w:val="num" w:pos="360"/>
        </w:tabs>
        <w:ind w:left="360" w:hanging="360"/>
      </w:pPr>
      <w:rPr>
        <w:rFonts w:ascii="Arial" w:hAnsi="Arial" w:hint="default"/>
        <w:b/>
        <w:i w:val="0"/>
        <w:sz w:val="20"/>
        <w:szCs w:val="20"/>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60BB38AE"/>
    <w:multiLevelType w:val="multilevel"/>
    <w:tmpl w:val="02EEB5DE"/>
    <w:lvl w:ilvl="0">
      <w:start w:val="1"/>
      <w:numFmt w:val="bullet"/>
      <w:lvlText w:val=""/>
      <w:lvlJc w:val="left"/>
      <w:pPr>
        <w:tabs>
          <w:tab w:val="num" w:pos="360"/>
        </w:tabs>
        <w:ind w:left="360" w:hanging="360"/>
      </w:pPr>
      <w:rPr>
        <w:rFonts w:ascii="Symbol" w:hAnsi="Symbol" w:hint="default"/>
        <w:b/>
        <w:i w:val="0"/>
        <w:sz w:val="16"/>
        <w:szCs w:val="16"/>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62187718"/>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67EE73B0"/>
    <w:multiLevelType w:val="hybridMultilevel"/>
    <w:tmpl w:val="4BC8A3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12B3DAD"/>
    <w:multiLevelType w:val="multilevel"/>
    <w:tmpl w:val="F5707506"/>
    <w:lvl w:ilvl="0">
      <w:start w:val="1"/>
      <w:numFmt w:val="decimal"/>
      <w:lvlText w:val="%1."/>
      <w:lvlJc w:val="left"/>
      <w:pPr>
        <w:tabs>
          <w:tab w:val="num" w:pos="360"/>
        </w:tabs>
        <w:ind w:left="360" w:hanging="360"/>
      </w:pPr>
      <w:rPr>
        <w:rFonts w:ascii="Arial" w:hAnsi="Arial" w:hint="default"/>
        <w:b/>
        <w:i w:val="0"/>
        <w:sz w:val="18"/>
        <w:szCs w:val="18"/>
      </w:rPr>
    </w:lvl>
    <w:lvl w:ilvl="1">
      <w:start w:val="1"/>
      <w:numFmt w:val="decimal"/>
      <w:lvlText w:val="%1.%2."/>
      <w:lvlJc w:val="left"/>
      <w:pPr>
        <w:tabs>
          <w:tab w:val="num" w:pos="792"/>
        </w:tabs>
        <w:ind w:left="792" w:hanging="432"/>
      </w:pPr>
      <w:rPr>
        <w:rFonts w:ascii="Times New Roman" w:hAnsi="Times New Roman" w:hint="default"/>
        <w:b w:val="0"/>
        <w:i w:val="0"/>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749A06A9"/>
    <w:multiLevelType w:val="multilevel"/>
    <w:tmpl w:val="3D180BD0"/>
    <w:numStyleLink w:val="8pt"/>
  </w:abstractNum>
  <w:abstractNum w:abstractNumId="13" w15:restartNumberingAfterBreak="0">
    <w:nsid w:val="77D02B0D"/>
    <w:multiLevelType w:val="multilevel"/>
    <w:tmpl w:val="E6BE9E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79BE3D80"/>
    <w:multiLevelType w:val="hybridMultilevel"/>
    <w:tmpl w:val="4A120E74"/>
    <w:name w:val="WW8Num32"/>
    <w:lvl w:ilvl="0" w:tplc="DBBE90AE">
      <w:start w:val="7"/>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lvlOverride w:ilvl="0">
      <w:lvl w:ilvl="0">
        <w:start w:val="1"/>
        <w:numFmt w:val="decimal"/>
        <w:lvlText w:val="%1."/>
        <w:lvlJc w:val="left"/>
        <w:rPr>
          <w:rFonts w:ascii="Arial" w:eastAsia="Times New Roman" w:hAnsi="Arial" w:cs="Arial" w:hint="default"/>
        </w:rPr>
      </w:lvl>
    </w:lvlOverride>
    <w:lvlOverride w:ilvl="1">
      <w:lvl w:ilvl="1">
        <w:start w:val="1"/>
        <w:numFmt w:val="decimal"/>
        <w:lvlText w:val="%1.%2"/>
        <w:lvlJc w:val="left"/>
        <w:pPr>
          <w:tabs>
            <w:tab w:val="num" w:pos="432"/>
          </w:tabs>
          <w:ind w:left="432" w:hanging="432"/>
        </w:pPr>
        <w:rPr>
          <w:rFonts w:hint="default"/>
          <w:sz w:val="16"/>
          <w:szCs w:val="16"/>
        </w:rPr>
      </w:lvl>
    </w:lvlOverride>
  </w:num>
  <w:num w:numId="2">
    <w:abstractNumId w:val="13"/>
  </w:num>
  <w:num w:numId="3">
    <w:abstractNumId w:val="9"/>
  </w:num>
  <w:num w:numId="4">
    <w:abstractNumId w:val="11"/>
  </w:num>
  <w:num w:numId="5">
    <w:abstractNumId w:val="7"/>
  </w:num>
  <w:num w:numId="6">
    <w:abstractNumId w:val="6"/>
  </w:num>
  <w:num w:numId="7">
    <w:abstractNumId w:val="2"/>
  </w:num>
  <w:num w:numId="8">
    <w:abstractNumId w:val="5"/>
  </w:num>
  <w:num w:numId="9">
    <w:abstractNumId w:val="0"/>
  </w:num>
  <w:num w:numId="10">
    <w:abstractNumId w:val="1"/>
  </w:num>
  <w:num w:numId="11">
    <w:abstractNumId w:val="10"/>
  </w:num>
  <w:num w:numId="12">
    <w:abstractNumId w:val="12"/>
    <w:lvlOverride w:ilvl="0">
      <w:lvl w:ilvl="0">
        <w:start w:val="1"/>
        <w:numFmt w:val="decimal"/>
        <w:lvlText w:val="%1."/>
        <w:lvlJc w:val="left"/>
        <w:rPr>
          <w:rFonts w:ascii="Arial" w:eastAsia="Times New Roman" w:hAnsi="Arial" w:cs="Arial" w:hint="default"/>
        </w:rPr>
      </w:lvl>
    </w:lvlOverride>
    <w:lvlOverride w:ilvl="1">
      <w:lvl w:ilvl="1">
        <w:start w:val="1"/>
        <w:numFmt w:val="decimal"/>
        <w:lvlText w:val="%1.%2"/>
        <w:lvlJc w:val="left"/>
        <w:pPr>
          <w:tabs>
            <w:tab w:val="num" w:pos="792"/>
          </w:tabs>
          <w:ind w:left="792" w:hanging="432"/>
        </w:pPr>
        <w:rPr>
          <w:rFonts w:hint="default"/>
          <w:sz w:val="20"/>
          <w:szCs w:val="20"/>
        </w:rPr>
      </w:lvl>
    </w:lvlOverride>
  </w:num>
  <w:num w:numId="13">
    <w:abstractNumId w:val="12"/>
    <w:lvlOverride w:ilvl="0">
      <w:lvl w:ilvl="0">
        <w:start w:val="1"/>
        <w:numFmt w:val="decimal"/>
        <w:lvlText w:val="%1."/>
        <w:lvlJc w:val="left"/>
        <w:rPr>
          <w:rFonts w:ascii="Arial" w:eastAsia="Times New Roman" w:hAnsi="Arial" w:cs="Arial" w:hint="default"/>
        </w:rPr>
      </w:lvl>
    </w:lvlOverride>
    <w:lvlOverride w:ilvl="1">
      <w:lvl w:ilvl="1">
        <w:start w:val="1"/>
        <w:numFmt w:val="decimal"/>
        <w:lvlText w:val="%1.%2"/>
        <w:lvlJc w:val="left"/>
        <w:pPr>
          <w:tabs>
            <w:tab w:val="num" w:pos="432"/>
          </w:tabs>
          <w:ind w:left="432" w:hanging="432"/>
        </w:pPr>
        <w:rPr>
          <w:rFonts w:hint="default"/>
          <w:sz w:val="18"/>
          <w:szCs w:val="18"/>
        </w:rPr>
      </w:lvl>
    </w:lvlOverride>
  </w:num>
  <w:num w:numId="14">
    <w:abstractNumId w:val="4"/>
  </w:num>
  <w:num w:numId="15">
    <w:abstractNumId w:val="3"/>
  </w:num>
  <w:num w:numId="16">
    <w:abstractNumId w:val="8"/>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oNotHyphenateCaps/>
  <w:drawingGridHorizontalSpacing w:val="120"/>
  <w:displayHorizontalDrawingGridEvery w:val="2"/>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8D4824"/>
    <w:rsid w:val="00000FC2"/>
    <w:rsid w:val="00022202"/>
    <w:rsid w:val="000240EF"/>
    <w:rsid w:val="00033852"/>
    <w:rsid w:val="00033F56"/>
    <w:rsid w:val="00035BE2"/>
    <w:rsid w:val="000576ED"/>
    <w:rsid w:val="00072C54"/>
    <w:rsid w:val="000C7B30"/>
    <w:rsid w:val="000E04B2"/>
    <w:rsid w:val="00101E1B"/>
    <w:rsid w:val="00113BE8"/>
    <w:rsid w:val="001601E4"/>
    <w:rsid w:val="001727DB"/>
    <w:rsid w:val="00174DBC"/>
    <w:rsid w:val="00186F9D"/>
    <w:rsid w:val="001C4347"/>
    <w:rsid w:val="001C5CE1"/>
    <w:rsid w:val="001D1268"/>
    <w:rsid w:val="001D7802"/>
    <w:rsid w:val="001F023B"/>
    <w:rsid w:val="001F45E4"/>
    <w:rsid w:val="001F64B7"/>
    <w:rsid w:val="001F6C2F"/>
    <w:rsid w:val="00202053"/>
    <w:rsid w:val="0020232F"/>
    <w:rsid w:val="0022218A"/>
    <w:rsid w:val="00282651"/>
    <w:rsid w:val="002831FA"/>
    <w:rsid w:val="00297DA3"/>
    <w:rsid w:val="002B5790"/>
    <w:rsid w:val="002C0AD3"/>
    <w:rsid w:val="002F3298"/>
    <w:rsid w:val="00316497"/>
    <w:rsid w:val="00326A2F"/>
    <w:rsid w:val="00331ED7"/>
    <w:rsid w:val="0033594F"/>
    <w:rsid w:val="003601E7"/>
    <w:rsid w:val="00361E72"/>
    <w:rsid w:val="004037ED"/>
    <w:rsid w:val="00420C0E"/>
    <w:rsid w:val="00422059"/>
    <w:rsid w:val="00426FFA"/>
    <w:rsid w:val="0043265F"/>
    <w:rsid w:val="004508D6"/>
    <w:rsid w:val="004862CF"/>
    <w:rsid w:val="00494A80"/>
    <w:rsid w:val="004A0FA0"/>
    <w:rsid w:val="004C2182"/>
    <w:rsid w:val="004D659A"/>
    <w:rsid w:val="004E4037"/>
    <w:rsid w:val="005C2D1F"/>
    <w:rsid w:val="005F41EB"/>
    <w:rsid w:val="005F6DB1"/>
    <w:rsid w:val="006141A2"/>
    <w:rsid w:val="00654137"/>
    <w:rsid w:val="0069156C"/>
    <w:rsid w:val="006A2DC4"/>
    <w:rsid w:val="006C1FB0"/>
    <w:rsid w:val="006D58BB"/>
    <w:rsid w:val="00703876"/>
    <w:rsid w:val="00724761"/>
    <w:rsid w:val="00737E3A"/>
    <w:rsid w:val="00762B08"/>
    <w:rsid w:val="00767B90"/>
    <w:rsid w:val="00776733"/>
    <w:rsid w:val="00782561"/>
    <w:rsid w:val="007A1859"/>
    <w:rsid w:val="007A41EE"/>
    <w:rsid w:val="007C7DAA"/>
    <w:rsid w:val="007E6029"/>
    <w:rsid w:val="00803CE3"/>
    <w:rsid w:val="00815514"/>
    <w:rsid w:val="00817205"/>
    <w:rsid w:val="00845AC1"/>
    <w:rsid w:val="00851119"/>
    <w:rsid w:val="008524FF"/>
    <w:rsid w:val="00857C5E"/>
    <w:rsid w:val="00870601"/>
    <w:rsid w:val="0087161D"/>
    <w:rsid w:val="00892DCB"/>
    <w:rsid w:val="008A7806"/>
    <w:rsid w:val="008B412F"/>
    <w:rsid w:val="008D4824"/>
    <w:rsid w:val="008D4B98"/>
    <w:rsid w:val="008F46FD"/>
    <w:rsid w:val="00927CD8"/>
    <w:rsid w:val="00943192"/>
    <w:rsid w:val="00965D48"/>
    <w:rsid w:val="009708E9"/>
    <w:rsid w:val="009C13B5"/>
    <w:rsid w:val="00A04606"/>
    <w:rsid w:val="00A23169"/>
    <w:rsid w:val="00A31547"/>
    <w:rsid w:val="00A51B81"/>
    <w:rsid w:val="00A51D57"/>
    <w:rsid w:val="00AD57BA"/>
    <w:rsid w:val="00B01DC7"/>
    <w:rsid w:val="00B07CA5"/>
    <w:rsid w:val="00B142E0"/>
    <w:rsid w:val="00B15B76"/>
    <w:rsid w:val="00B72A49"/>
    <w:rsid w:val="00BC1DE9"/>
    <w:rsid w:val="00BC7792"/>
    <w:rsid w:val="00C034A5"/>
    <w:rsid w:val="00C03B8A"/>
    <w:rsid w:val="00C07E0C"/>
    <w:rsid w:val="00C10A94"/>
    <w:rsid w:val="00C47512"/>
    <w:rsid w:val="00C814BF"/>
    <w:rsid w:val="00CA3738"/>
    <w:rsid w:val="00CB1AFB"/>
    <w:rsid w:val="00CB2FE2"/>
    <w:rsid w:val="00D14308"/>
    <w:rsid w:val="00D30E12"/>
    <w:rsid w:val="00D34898"/>
    <w:rsid w:val="00D45BD1"/>
    <w:rsid w:val="00D86D6B"/>
    <w:rsid w:val="00D9128B"/>
    <w:rsid w:val="00DA6F0A"/>
    <w:rsid w:val="00DB3C3C"/>
    <w:rsid w:val="00DC09F9"/>
    <w:rsid w:val="00DC5049"/>
    <w:rsid w:val="00DD65EB"/>
    <w:rsid w:val="00E14C36"/>
    <w:rsid w:val="00E32C60"/>
    <w:rsid w:val="00E57FAC"/>
    <w:rsid w:val="00E663D7"/>
    <w:rsid w:val="00E80407"/>
    <w:rsid w:val="00E96492"/>
    <w:rsid w:val="00EB1914"/>
    <w:rsid w:val="00F0468C"/>
    <w:rsid w:val="00F27359"/>
    <w:rsid w:val="00F73101"/>
    <w:rsid w:val="00F75D3F"/>
    <w:rsid w:val="00FE56ED"/>
    <w:rsid w:val="00FF20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79023B75"/>
  <w15:docId w15:val="{ED26FE65-A6E6-4C54-AF8F-D88362549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FF20EF"/>
    <w:rPr>
      <w:sz w:val="24"/>
      <w:szCs w:val="24"/>
    </w:rPr>
  </w:style>
  <w:style w:type="paragraph" w:styleId="1">
    <w:name w:val="heading 1"/>
    <w:basedOn w:val="a"/>
    <w:next w:val="a"/>
    <w:qFormat/>
    <w:rsid w:val="00BC7792"/>
    <w:pPr>
      <w:keepNext/>
      <w:spacing w:before="240" w:after="60"/>
      <w:outlineLvl w:val="0"/>
    </w:pPr>
    <w:rPr>
      <w:rFonts w:ascii="Arial" w:hAnsi="Arial" w:cs="Arial"/>
      <w:b/>
      <w:bCs/>
      <w:kern w:val="32"/>
      <w:sz w:val="32"/>
      <w:szCs w:val="32"/>
    </w:rPr>
  </w:style>
  <w:style w:type="paragraph" w:styleId="3">
    <w:name w:val="heading 3"/>
    <w:basedOn w:val="a"/>
    <w:next w:val="a"/>
    <w:qFormat/>
    <w:rsid w:val="008D482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8pt">
    <w:name w:val="Стиль многоуровневый 8 pt"/>
    <w:basedOn w:val="a2"/>
    <w:rsid w:val="000576ED"/>
    <w:pPr>
      <w:numPr>
        <w:numId w:val="5"/>
      </w:numPr>
    </w:pPr>
  </w:style>
  <w:style w:type="paragraph" w:styleId="a3">
    <w:name w:val="Balloon Text"/>
    <w:basedOn w:val="a"/>
    <w:semiHidden/>
    <w:rsid w:val="00174DBC"/>
    <w:rPr>
      <w:rFonts w:ascii="Tahoma" w:hAnsi="Tahoma" w:cs="Tahoma"/>
      <w:sz w:val="16"/>
      <w:szCs w:val="16"/>
    </w:rPr>
  </w:style>
  <w:style w:type="paragraph" w:styleId="a4">
    <w:name w:val="List Paragraph"/>
    <w:basedOn w:val="a"/>
    <w:uiPriority w:val="34"/>
    <w:qFormat/>
    <w:rsid w:val="004D659A"/>
    <w:pPr>
      <w:spacing w:after="200" w:line="276" w:lineRule="auto"/>
      <w:ind w:left="720"/>
      <w:contextualSpacing/>
    </w:pPr>
    <w:rPr>
      <w:rFonts w:ascii="Calibri" w:hAnsi="Calibri"/>
      <w:sz w:val="22"/>
      <w:szCs w:val="22"/>
    </w:rPr>
  </w:style>
  <w:style w:type="table" w:styleId="a5">
    <w:name w:val="Table Grid"/>
    <w:basedOn w:val="a1"/>
    <w:rsid w:val="00B01D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D34898"/>
    <w:pPr>
      <w:autoSpaceDE w:val="0"/>
      <w:autoSpaceDN w:val="0"/>
      <w:adjustRightInd w:val="0"/>
    </w:pPr>
    <w:rPr>
      <w:rFonts w:ascii="Myriad Pro" w:hAnsi="Myriad Pro" w:cs="Myriad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EFBBAF-5AA8-4869-A8AB-9B0164294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Pages>
  <Words>1387</Words>
  <Characters>7907</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1</vt:lpstr>
    </vt:vector>
  </TitlesOfParts>
  <Company>Grizli777</Company>
  <LinksUpToDate>false</LinksUpToDate>
  <CharactersWithSpaces>9276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dc:creator>
  <cp:lastModifiedBy>User</cp:lastModifiedBy>
  <cp:revision>8</cp:revision>
  <cp:lastPrinted>2010-11-26T12:13:00Z</cp:lastPrinted>
  <dcterms:created xsi:type="dcterms:W3CDTF">2017-06-30T11:22:00Z</dcterms:created>
  <dcterms:modified xsi:type="dcterms:W3CDTF">2024-04-10T13:23:00Z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-146146063</vt:i4>
  </property>
</Properties>
</file>