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EAB" w:rsidRPr="00B17971" w:rsidRDefault="001F1EAB" w:rsidP="001F1E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7971">
        <w:rPr>
          <w:rFonts w:ascii="Arial" w:hAnsi="Arial" w:cs="Arial"/>
          <w:b/>
          <w:caps/>
          <w:sz w:val="16"/>
          <w:szCs w:val="16"/>
        </w:rPr>
        <w:t>Оборудование световое</w:t>
      </w:r>
      <w:r w:rsidR="001F6E49" w:rsidRPr="001F6E49">
        <w:rPr>
          <w:rFonts w:ascii="Arial" w:hAnsi="Arial" w:cs="Arial"/>
          <w:b/>
          <w:caps/>
          <w:sz w:val="16"/>
          <w:szCs w:val="16"/>
        </w:rPr>
        <w:t xml:space="preserve"> </w:t>
      </w:r>
      <w:r w:rsidR="001F6E49">
        <w:rPr>
          <w:rFonts w:ascii="Arial" w:hAnsi="Arial" w:cs="Arial"/>
          <w:b/>
          <w:caps/>
          <w:sz w:val="16"/>
          <w:szCs w:val="16"/>
        </w:rPr>
        <w:t>общего назначения</w:t>
      </w:r>
      <w:r w:rsidRPr="00B17971">
        <w:rPr>
          <w:rFonts w:ascii="Arial" w:hAnsi="Arial" w:cs="Arial"/>
          <w:b/>
          <w:caps/>
          <w:sz w:val="16"/>
          <w:szCs w:val="16"/>
        </w:rPr>
        <w:t>: гирлянд</w:t>
      </w:r>
      <w:r w:rsidR="001F6E49">
        <w:rPr>
          <w:rFonts w:ascii="Arial" w:hAnsi="Arial" w:cs="Arial"/>
          <w:b/>
          <w:caps/>
          <w:sz w:val="16"/>
          <w:szCs w:val="16"/>
        </w:rPr>
        <w:t>ы</w:t>
      </w:r>
      <w:r w:rsidRPr="00B17971">
        <w:rPr>
          <w:rFonts w:ascii="Arial" w:hAnsi="Arial" w:cs="Arial"/>
          <w:b/>
          <w:caps/>
          <w:sz w:val="16"/>
          <w:szCs w:val="16"/>
        </w:rPr>
        <w:t xml:space="preserve"> </w:t>
      </w:r>
      <w:r w:rsidR="001F6E49">
        <w:rPr>
          <w:rFonts w:ascii="Arial" w:hAnsi="Arial" w:cs="Arial"/>
          <w:b/>
          <w:caps/>
          <w:sz w:val="16"/>
          <w:szCs w:val="16"/>
        </w:rPr>
        <w:t>светодиодные</w:t>
      </w:r>
      <w:r w:rsidRPr="00B17971">
        <w:rPr>
          <w:rFonts w:ascii="Arial" w:hAnsi="Arial" w:cs="Arial"/>
          <w:b/>
          <w:caps/>
          <w:sz w:val="16"/>
          <w:szCs w:val="16"/>
        </w:rPr>
        <w:t>, т.м. "Feron" серии: CL</w:t>
      </w:r>
    </w:p>
    <w:p w:rsidR="001F1EAB" w:rsidRPr="001D6C30" w:rsidRDefault="001F1EAB" w:rsidP="001F1E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7971">
        <w:rPr>
          <w:rFonts w:ascii="Arial" w:hAnsi="Arial" w:cs="Arial"/>
          <w:b/>
          <w:caps/>
          <w:sz w:val="16"/>
          <w:szCs w:val="16"/>
        </w:rPr>
        <w:t>модел</w:t>
      </w:r>
      <w:r w:rsidR="001F6E49">
        <w:rPr>
          <w:rFonts w:ascii="Arial" w:hAnsi="Arial" w:cs="Arial"/>
          <w:b/>
          <w:caps/>
          <w:sz w:val="16"/>
          <w:szCs w:val="16"/>
        </w:rPr>
        <w:t>и</w:t>
      </w:r>
      <w:r w:rsidRPr="00B17971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B17971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B17971">
        <w:rPr>
          <w:rFonts w:ascii="Arial" w:hAnsi="Arial" w:cs="Arial"/>
          <w:b/>
          <w:caps/>
          <w:sz w:val="16"/>
          <w:szCs w:val="16"/>
        </w:rPr>
        <w:t>5</w:t>
      </w:r>
      <w:r>
        <w:rPr>
          <w:rFonts w:ascii="Arial" w:hAnsi="Arial" w:cs="Arial"/>
          <w:b/>
          <w:caps/>
          <w:sz w:val="16"/>
          <w:szCs w:val="16"/>
        </w:rPr>
        <w:t>7</w:t>
      </w:r>
      <w:r w:rsidR="001D6C30">
        <w:rPr>
          <w:rFonts w:ascii="Arial" w:hAnsi="Arial" w:cs="Arial"/>
          <w:b/>
          <w:caps/>
          <w:sz w:val="16"/>
          <w:szCs w:val="16"/>
        </w:rPr>
        <w:t xml:space="preserve">1, </w:t>
      </w:r>
      <w:r w:rsidR="001D6C30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1D6C30" w:rsidRPr="001D6C30">
        <w:rPr>
          <w:rFonts w:ascii="Arial" w:hAnsi="Arial" w:cs="Arial"/>
          <w:b/>
          <w:caps/>
          <w:sz w:val="16"/>
          <w:szCs w:val="16"/>
        </w:rPr>
        <w:t xml:space="preserve">572, </w:t>
      </w:r>
      <w:r w:rsidR="001D6C30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1D6C30" w:rsidRPr="001D6C30">
        <w:rPr>
          <w:rFonts w:ascii="Arial" w:hAnsi="Arial" w:cs="Arial"/>
          <w:b/>
          <w:caps/>
          <w:sz w:val="16"/>
          <w:szCs w:val="16"/>
        </w:rPr>
        <w:t xml:space="preserve">573, </w:t>
      </w:r>
      <w:r w:rsidR="001D6C30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1D6C30" w:rsidRPr="001D6C30">
        <w:rPr>
          <w:rFonts w:ascii="Arial" w:hAnsi="Arial" w:cs="Arial"/>
          <w:b/>
          <w:caps/>
          <w:sz w:val="16"/>
          <w:szCs w:val="16"/>
        </w:rPr>
        <w:t>574</w:t>
      </w:r>
    </w:p>
    <w:p w:rsidR="00422025" w:rsidRPr="00D43B01" w:rsidRDefault="001F1EAB" w:rsidP="001F1EA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17971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C13B31" w:rsidRDefault="00B76FEA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Описание</w:t>
      </w:r>
      <w:r w:rsidR="00C13B31" w:rsidRPr="00C13B31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C13B31" w:rsidRDefault="00C13B31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Изделие</w:t>
      </w:r>
      <w:r w:rsidR="0065737A" w:rsidRPr="00C13B31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C13B31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C13B31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C13B31">
        <w:rPr>
          <w:rFonts w:ascii="Arial" w:hAnsi="Arial" w:cs="Arial"/>
          <w:sz w:val="16"/>
          <w:szCs w:val="16"/>
        </w:rPr>
        <w:t xml:space="preserve"> </w:t>
      </w:r>
    </w:p>
    <w:p w:rsidR="00422025" w:rsidRPr="00C13B31" w:rsidRDefault="001D6C30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Гирлянда </w:t>
      </w:r>
      <w:r w:rsidRPr="00D5412B">
        <w:rPr>
          <w:rFonts w:ascii="Arial" w:hAnsi="Arial" w:cs="Arial"/>
          <w:sz w:val="16"/>
          <w:szCs w:val="16"/>
        </w:rPr>
        <w:t>предназначен</w:t>
      </w:r>
      <w:r>
        <w:rPr>
          <w:rFonts w:ascii="Arial" w:hAnsi="Arial" w:cs="Arial"/>
          <w:sz w:val="16"/>
          <w:szCs w:val="16"/>
        </w:rPr>
        <w:t>а</w:t>
      </w:r>
      <w:r w:rsidRPr="00D5412B">
        <w:rPr>
          <w:rFonts w:ascii="Arial" w:hAnsi="Arial" w:cs="Arial"/>
          <w:sz w:val="16"/>
          <w:szCs w:val="16"/>
        </w:rPr>
        <w:t xml:space="preserve"> для работы от источника постоянного тока DC со стабилизированным выходным напряжением </w:t>
      </w:r>
      <w:r>
        <w:rPr>
          <w:rFonts w:ascii="Arial" w:hAnsi="Arial" w:cs="Arial"/>
          <w:sz w:val="16"/>
          <w:szCs w:val="16"/>
        </w:rPr>
        <w:t>5</w:t>
      </w:r>
      <w:r w:rsidRPr="00D5412B">
        <w:rPr>
          <w:rFonts w:ascii="Arial" w:hAnsi="Arial" w:cs="Arial"/>
          <w:sz w:val="16"/>
          <w:szCs w:val="16"/>
        </w:rPr>
        <w:t>В</w:t>
      </w:r>
      <w:r>
        <w:rPr>
          <w:rFonts w:ascii="Arial" w:hAnsi="Arial" w:cs="Arial"/>
          <w:sz w:val="16"/>
          <w:szCs w:val="16"/>
        </w:rPr>
        <w:t>/2А</w:t>
      </w:r>
      <w:r w:rsidRPr="00D5412B">
        <w:rPr>
          <w:rFonts w:ascii="Arial" w:hAnsi="Arial" w:cs="Arial"/>
          <w:sz w:val="16"/>
          <w:szCs w:val="16"/>
        </w:rPr>
        <w:t xml:space="preserve"> (блок питания</w:t>
      </w:r>
      <w:r>
        <w:rPr>
          <w:rFonts w:ascii="Arial" w:hAnsi="Arial" w:cs="Arial"/>
          <w:sz w:val="16"/>
          <w:szCs w:val="16"/>
        </w:rPr>
        <w:t xml:space="preserve"> не</w:t>
      </w:r>
      <w:r w:rsidRPr="00D5412B">
        <w:rPr>
          <w:rFonts w:ascii="Arial" w:hAnsi="Arial" w:cs="Arial"/>
          <w:sz w:val="16"/>
          <w:szCs w:val="16"/>
        </w:rPr>
        <w:t xml:space="preserve"> входит в комплект поставки)</w:t>
      </w:r>
      <w:r w:rsidRPr="005E48F5">
        <w:rPr>
          <w:rFonts w:ascii="Arial" w:hAnsi="Arial" w:cs="Arial"/>
          <w:sz w:val="16"/>
          <w:szCs w:val="16"/>
        </w:rPr>
        <w:t>.</w:t>
      </w:r>
    </w:p>
    <w:p w:rsidR="001502A2" w:rsidRPr="00C13B31" w:rsidRDefault="001502A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8"/>
        <w:gridCol w:w="2039"/>
        <w:gridCol w:w="2039"/>
        <w:gridCol w:w="1631"/>
        <w:gridCol w:w="1619"/>
      </w:tblGrid>
      <w:tr w:rsidR="001D6C30" w:rsidRPr="00C13B31" w:rsidTr="00BE3BAD">
        <w:trPr>
          <w:jc w:val="center"/>
        </w:trPr>
        <w:tc>
          <w:tcPr>
            <w:tcW w:w="0" w:type="auto"/>
          </w:tcPr>
          <w:p w:rsidR="001D6C30" w:rsidRPr="00C13B31" w:rsidRDefault="001D6C30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1D6C30" w:rsidRPr="00C13B31" w:rsidRDefault="001D6C30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CL571</w:t>
            </w:r>
          </w:p>
        </w:tc>
        <w:tc>
          <w:tcPr>
            <w:tcW w:w="0" w:type="auto"/>
          </w:tcPr>
          <w:p w:rsidR="001D6C30" w:rsidRDefault="001D6C30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CL572</w:t>
            </w:r>
          </w:p>
        </w:tc>
        <w:tc>
          <w:tcPr>
            <w:tcW w:w="0" w:type="auto"/>
          </w:tcPr>
          <w:p w:rsidR="001D6C30" w:rsidRDefault="001D6C30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CL573</w:t>
            </w:r>
          </w:p>
        </w:tc>
        <w:tc>
          <w:tcPr>
            <w:tcW w:w="0" w:type="auto"/>
          </w:tcPr>
          <w:p w:rsidR="001D6C30" w:rsidRDefault="001D6C30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CL574</w:t>
            </w:r>
          </w:p>
        </w:tc>
      </w:tr>
      <w:tr w:rsidR="001D6C30" w:rsidRPr="00C13B31" w:rsidTr="00395163">
        <w:trPr>
          <w:jc w:val="center"/>
        </w:trPr>
        <w:tc>
          <w:tcPr>
            <w:tcW w:w="0" w:type="auto"/>
          </w:tcPr>
          <w:p w:rsidR="001D6C30" w:rsidRPr="00C13B31" w:rsidRDefault="001D6C30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  <w:gridSpan w:val="4"/>
          </w:tcPr>
          <w:p w:rsidR="001D6C30" w:rsidRDefault="001D6C30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DC 5</w:t>
            </w:r>
            <w:r>
              <w:rPr>
                <w:rFonts w:ascii="Arial" w:hAnsi="Arial" w:cs="Arial"/>
                <w:sz w:val="16"/>
                <w:szCs w:val="16"/>
              </w:rPr>
              <w:t>В/2А</w:t>
            </w:r>
          </w:p>
        </w:tc>
      </w:tr>
      <w:tr w:rsidR="001D6C30" w:rsidRPr="00C13B31" w:rsidTr="00BE3BAD">
        <w:trPr>
          <w:jc w:val="center"/>
        </w:trPr>
        <w:tc>
          <w:tcPr>
            <w:tcW w:w="0" w:type="auto"/>
          </w:tcPr>
          <w:p w:rsidR="001D6C30" w:rsidRPr="00C13B31" w:rsidRDefault="001D6C30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Мощность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428BA">
              <w:rPr>
                <w:rFonts w:ascii="Arial" w:hAnsi="Arial" w:cs="Arial"/>
                <w:sz w:val="16"/>
                <w:szCs w:val="16"/>
              </w:rPr>
              <w:t>гирлянды</w:t>
            </w:r>
          </w:p>
        </w:tc>
        <w:tc>
          <w:tcPr>
            <w:tcW w:w="0" w:type="auto"/>
          </w:tcPr>
          <w:p w:rsidR="001D6C30" w:rsidRDefault="006A3590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0,6Вт</w:t>
            </w:r>
          </w:p>
        </w:tc>
        <w:tc>
          <w:tcPr>
            <w:tcW w:w="0" w:type="auto"/>
          </w:tcPr>
          <w:p w:rsidR="001D6C30" w:rsidRDefault="006A3590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1,5Вт</w:t>
            </w:r>
          </w:p>
        </w:tc>
        <w:tc>
          <w:tcPr>
            <w:tcW w:w="0" w:type="auto"/>
          </w:tcPr>
          <w:p w:rsidR="001D6C30" w:rsidRDefault="006A3590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0,6Вт</w:t>
            </w:r>
          </w:p>
        </w:tc>
        <w:tc>
          <w:tcPr>
            <w:tcW w:w="0" w:type="auto"/>
          </w:tcPr>
          <w:p w:rsidR="001D6C30" w:rsidRDefault="006A3590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1,5Вт</w:t>
            </w:r>
          </w:p>
        </w:tc>
      </w:tr>
      <w:tr w:rsidR="001D6C30" w:rsidRPr="00C13B31" w:rsidTr="00BE3BAD">
        <w:trPr>
          <w:jc w:val="center"/>
        </w:trPr>
        <w:tc>
          <w:tcPr>
            <w:tcW w:w="0" w:type="auto"/>
          </w:tcPr>
          <w:p w:rsidR="001D6C30" w:rsidRPr="00C13B31" w:rsidRDefault="001D6C30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</w:tcPr>
          <w:p w:rsidR="001D6C30" w:rsidRDefault="001D6C30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20шт.</w:t>
            </w:r>
          </w:p>
        </w:tc>
        <w:tc>
          <w:tcPr>
            <w:tcW w:w="0" w:type="auto"/>
          </w:tcPr>
          <w:p w:rsidR="001D6C30" w:rsidRPr="001D6C30" w:rsidRDefault="001D6C30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  <w:r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0" w:type="auto"/>
          </w:tcPr>
          <w:p w:rsidR="001D6C30" w:rsidRDefault="001D6C30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20шт.</w:t>
            </w:r>
          </w:p>
        </w:tc>
        <w:tc>
          <w:tcPr>
            <w:tcW w:w="0" w:type="auto"/>
          </w:tcPr>
          <w:p w:rsidR="001D6C30" w:rsidRDefault="001D6C30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50шт.</w:t>
            </w:r>
          </w:p>
        </w:tc>
      </w:tr>
      <w:tr w:rsidR="001D6C30" w:rsidRPr="00C13B31" w:rsidTr="003C1783">
        <w:trPr>
          <w:jc w:val="center"/>
        </w:trPr>
        <w:tc>
          <w:tcPr>
            <w:tcW w:w="0" w:type="auto"/>
          </w:tcPr>
          <w:p w:rsidR="001D6C30" w:rsidRPr="00C13B31" w:rsidRDefault="001D6C30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0" w:type="auto"/>
            <w:vAlign w:val="center"/>
          </w:tcPr>
          <w:p w:rsidR="001D6C30" w:rsidRPr="00C13B31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  <w:r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0" w:type="auto"/>
          </w:tcPr>
          <w:p w:rsidR="001D6C30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4,5м</w:t>
            </w:r>
          </w:p>
        </w:tc>
        <w:tc>
          <w:tcPr>
            <w:tcW w:w="0" w:type="auto"/>
            <w:vAlign w:val="center"/>
          </w:tcPr>
          <w:p w:rsidR="001D6C30" w:rsidRPr="00C13B31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  <w:r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0" w:type="auto"/>
          </w:tcPr>
          <w:p w:rsidR="001D6C30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4,5м</w:t>
            </w:r>
          </w:p>
        </w:tc>
      </w:tr>
      <w:tr w:rsidR="001D6C30" w:rsidRPr="00C13B31" w:rsidTr="00BD740D">
        <w:trPr>
          <w:jc w:val="center"/>
        </w:trPr>
        <w:tc>
          <w:tcPr>
            <w:tcW w:w="0" w:type="auto"/>
          </w:tcPr>
          <w:p w:rsidR="001D6C30" w:rsidRPr="005E48F5" w:rsidRDefault="001D6C30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0" w:type="auto"/>
            <w:gridSpan w:val="4"/>
            <w:vAlign w:val="center"/>
          </w:tcPr>
          <w:p w:rsidR="001D6C30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1D6C30" w:rsidRPr="00C13B31" w:rsidTr="002C39AE">
        <w:trPr>
          <w:jc w:val="center"/>
        </w:trPr>
        <w:tc>
          <w:tcPr>
            <w:tcW w:w="0" w:type="auto"/>
          </w:tcPr>
          <w:p w:rsidR="001D6C30" w:rsidRPr="00C13B31" w:rsidRDefault="001D6C30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  <w:gridSpan w:val="4"/>
          </w:tcPr>
          <w:p w:rsidR="001D6C30" w:rsidRDefault="001D6C30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9см</w:t>
            </w:r>
          </w:p>
        </w:tc>
      </w:tr>
      <w:tr w:rsidR="002306CC" w:rsidRPr="00C13B31" w:rsidTr="00CC646A">
        <w:trPr>
          <w:jc w:val="center"/>
        </w:trPr>
        <w:tc>
          <w:tcPr>
            <w:tcW w:w="0" w:type="auto"/>
          </w:tcPr>
          <w:p w:rsidR="002306CC" w:rsidRPr="002306CC" w:rsidRDefault="002306CC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Украшение</w:t>
            </w:r>
          </w:p>
        </w:tc>
        <w:tc>
          <w:tcPr>
            <w:tcW w:w="0" w:type="auto"/>
            <w:gridSpan w:val="2"/>
          </w:tcPr>
          <w:p w:rsidR="002306CC" w:rsidRDefault="002306CC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«Звездочки»</w:t>
            </w:r>
          </w:p>
        </w:tc>
        <w:tc>
          <w:tcPr>
            <w:tcW w:w="3719" w:type="dxa"/>
            <w:gridSpan w:val="2"/>
          </w:tcPr>
          <w:p w:rsidR="002306CC" w:rsidRDefault="002306CC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«Прищепка»</w:t>
            </w:r>
          </w:p>
        </w:tc>
      </w:tr>
      <w:tr w:rsidR="001D6C30" w:rsidRPr="00C13B31" w:rsidTr="00DE30F2">
        <w:trPr>
          <w:jc w:val="center"/>
        </w:trPr>
        <w:tc>
          <w:tcPr>
            <w:tcW w:w="0" w:type="auto"/>
          </w:tcPr>
          <w:p w:rsidR="001D6C30" w:rsidRPr="00C13B31" w:rsidRDefault="001D6C30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  <w:gridSpan w:val="2"/>
            <w:vAlign w:val="center"/>
          </w:tcPr>
          <w:p w:rsidR="001D6C30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Pr="005E48F5">
              <w:rPr>
                <w:rFonts w:ascii="Arial" w:hAnsi="Arial" w:cs="Arial"/>
                <w:sz w:val="16"/>
                <w:szCs w:val="16"/>
              </w:rPr>
              <w:t>00±200К (теплый белый)/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5E48F5">
              <w:rPr>
                <w:rFonts w:ascii="Arial" w:hAnsi="Arial" w:cs="Arial"/>
                <w:sz w:val="16"/>
                <w:szCs w:val="16"/>
              </w:rPr>
              <w:t>00±500К (белый)/</w:t>
            </w:r>
            <w:proofErr w:type="spellStart"/>
            <w:r w:rsidRPr="005E48F5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  <w:tc>
          <w:tcPr>
            <w:tcW w:w="0" w:type="auto"/>
            <w:gridSpan w:val="2"/>
          </w:tcPr>
          <w:p w:rsidR="001D6C30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Pr="005E48F5">
              <w:rPr>
                <w:rFonts w:ascii="Arial" w:hAnsi="Arial" w:cs="Arial"/>
                <w:sz w:val="16"/>
                <w:szCs w:val="16"/>
              </w:rPr>
              <w:t>00±200К (теплый белый)/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5E48F5">
              <w:rPr>
                <w:rFonts w:ascii="Arial" w:hAnsi="Arial" w:cs="Arial"/>
                <w:sz w:val="16"/>
                <w:szCs w:val="16"/>
              </w:rPr>
              <w:t>00±500К (белый)</w:t>
            </w:r>
          </w:p>
        </w:tc>
      </w:tr>
      <w:tr w:rsidR="001D6C30" w:rsidRPr="00C13B31" w:rsidTr="009D0B7A">
        <w:trPr>
          <w:jc w:val="center"/>
        </w:trPr>
        <w:tc>
          <w:tcPr>
            <w:tcW w:w="0" w:type="auto"/>
          </w:tcPr>
          <w:p w:rsidR="001D6C30" w:rsidRPr="00C13B31" w:rsidRDefault="001D6C30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  <w:gridSpan w:val="4"/>
          </w:tcPr>
          <w:p w:rsidR="001D6C30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D6C30" w:rsidRPr="00C13B31" w:rsidTr="0021794C">
        <w:trPr>
          <w:jc w:val="center"/>
        </w:trPr>
        <w:tc>
          <w:tcPr>
            <w:tcW w:w="0" w:type="auto"/>
          </w:tcPr>
          <w:p w:rsidR="001D6C30" w:rsidRPr="00C13B31" w:rsidRDefault="001D6C30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4"/>
          </w:tcPr>
          <w:p w:rsidR="001D6C30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B4F94">
              <w:rPr>
                <w:rFonts w:ascii="Arial" w:hAnsi="Arial" w:cs="Arial"/>
                <w:sz w:val="16"/>
                <w:szCs w:val="16"/>
              </w:rPr>
              <w:t>...+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BB4F94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1D6C30" w:rsidRPr="00C13B31" w:rsidTr="001A422A">
        <w:trPr>
          <w:jc w:val="center"/>
        </w:trPr>
        <w:tc>
          <w:tcPr>
            <w:tcW w:w="0" w:type="auto"/>
          </w:tcPr>
          <w:p w:rsidR="001D6C30" w:rsidRPr="00C13B31" w:rsidRDefault="001D6C30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  <w:gridSpan w:val="4"/>
          </w:tcPr>
          <w:p w:rsidR="001D6C30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1D6C30" w:rsidRPr="00C13B31" w:rsidTr="0000386C">
        <w:trPr>
          <w:jc w:val="center"/>
        </w:trPr>
        <w:tc>
          <w:tcPr>
            <w:tcW w:w="0" w:type="auto"/>
          </w:tcPr>
          <w:p w:rsidR="001D6C30" w:rsidRPr="001F1EAB" w:rsidRDefault="001D6C30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4"/>
          </w:tcPr>
          <w:p w:rsidR="001D6C30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1D6C30" w:rsidRPr="00C13B31" w:rsidTr="00B9770F">
        <w:trPr>
          <w:jc w:val="center"/>
        </w:trPr>
        <w:tc>
          <w:tcPr>
            <w:tcW w:w="0" w:type="auto"/>
          </w:tcPr>
          <w:p w:rsidR="001D6C30" w:rsidRPr="00C13B31" w:rsidRDefault="001D6C30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  <w:gridSpan w:val="4"/>
          </w:tcPr>
          <w:p w:rsidR="001D6C30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</w:p>
        </w:tc>
      </w:tr>
      <w:tr w:rsidR="001D6C30" w:rsidRPr="00C13B31" w:rsidTr="00034494">
        <w:trPr>
          <w:jc w:val="center"/>
        </w:trPr>
        <w:tc>
          <w:tcPr>
            <w:tcW w:w="0" w:type="auto"/>
          </w:tcPr>
          <w:p w:rsidR="001D6C30" w:rsidRPr="00C13B31" w:rsidRDefault="001D6C30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  <w:gridSpan w:val="4"/>
          </w:tcPr>
          <w:p w:rsidR="001D6C30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1D6C30" w:rsidRPr="00C13B31" w:rsidTr="00C11572">
        <w:trPr>
          <w:jc w:val="center"/>
        </w:trPr>
        <w:tc>
          <w:tcPr>
            <w:tcW w:w="0" w:type="auto"/>
          </w:tcPr>
          <w:p w:rsidR="001D6C30" w:rsidRPr="00C13B31" w:rsidRDefault="001D6C30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  <w:gridSpan w:val="4"/>
          </w:tcPr>
          <w:p w:rsidR="001D6C30" w:rsidRDefault="001D6C30" w:rsidP="001D6C3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</w:tbl>
    <w:p w:rsidR="001502A2" w:rsidRPr="00C13B31" w:rsidRDefault="00AF5A9F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гирлянда.</w:t>
      </w:r>
    </w:p>
    <w:p w:rsidR="00AB6FC7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Инструкция.</w:t>
      </w:r>
    </w:p>
    <w:p w:rsidR="007E508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Упаковка.</w:t>
      </w:r>
    </w:p>
    <w:p w:rsidR="00EC0B39" w:rsidRPr="00C13B31" w:rsidRDefault="00EC0B39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C13B31">
        <w:rPr>
          <w:rFonts w:ascii="Arial" w:hAnsi="Arial" w:cs="Arial"/>
          <w:b/>
          <w:sz w:val="16"/>
          <w:szCs w:val="16"/>
        </w:rPr>
        <w:t>безопасности</w:t>
      </w:r>
    </w:p>
    <w:p w:rsidR="001D6C30" w:rsidRPr="00B17971" w:rsidRDefault="001D6C30" w:rsidP="001D6C30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Использовать гирлянду только с рекомендованным типом источника питания</w:t>
      </w:r>
      <w:r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  <w:lang w:val="en-US"/>
        </w:rPr>
        <w:t>DC</w:t>
      </w:r>
      <w:r>
        <w:rPr>
          <w:rFonts w:ascii="Arial" w:hAnsi="Arial" w:cs="Arial"/>
          <w:sz w:val="16"/>
          <w:szCs w:val="16"/>
        </w:rPr>
        <w:t xml:space="preserve"> 5В/2А</w:t>
      </w:r>
      <w:r w:rsidRPr="00974435">
        <w:rPr>
          <w:rFonts w:ascii="Arial" w:hAnsi="Arial" w:cs="Arial"/>
          <w:sz w:val="16"/>
          <w:szCs w:val="16"/>
        </w:rPr>
        <w:t>)</w:t>
      </w:r>
      <w:r w:rsidRPr="00B17971">
        <w:rPr>
          <w:rFonts w:ascii="Arial" w:hAnsi="Arial" w:cs="Arial"/>
          <w:sz w:val="16"/>
          <w:szCs w:val="16"/>
        </w:rPr>
        <w:t>.</w:t>
      </w:r>
    </w:p>
    <w:p w:rsidR="001D6C30" w:rsidRPr="005E48F5" w:rsidRDefault="001D6C30" w:rsidP="001D6C30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1D6C30" w:rsidRPr="005E48F5" w:rsidRDefault="001D6C30" w:rsidP="001D6C30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1D6C30" w:rsidRPr="005E48F5" w:rsidRDefault="001D6C30" w:rsidP="001D6C30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Запрещена эксплуатация гирлянды с поврежденным шнуром питания или поврежденной изоляцией кабеля.</w:t>
      </w:r>
    </w:p>
    <w:p w:rsidR="001D6C30" w:rsidRPr="005E48F5" w:rsidRDefault="001D6C30" w:rsidP="001D6C30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резать гирлянду.</w:t>
      </w:r>
    </w:p>
    <w:p w:rsidR="001D6C30" w:rsidRPr="005E48F5" w:rsidRDefault="001D6C30" w:rsidP="001D6C30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подвешивать на гирлянду механическую нагрузку или создавать другое механическое напряжение.</w:t>
      </w:r>
    </w:p>
    <w:p w:rsidR="000E420B" w:rsidRPr="00C13B31" w:rsidRDefault="001D6C30" w:rsidP="001D6C30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EC0B39" w:rsidRPr="001D6C30" w:rsidRDefault="00BB6D14" w:rsidP="001D6C30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BB6D14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8350C7" w:rsidRPr="00C13B31" w:rsidRDefault="008350C7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C13B31" w:rsidRDefault="00415C24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До</w:t>
      </w:r>
      <w:r w:rsidR="00187F03" w:rsidRPr="00C13B31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C13B31">
        <w:rPr>
          <w:rFonts w:ascii="Arial" w:hAnsi="Arial" w:cs="Arial"/>
          <w:sz w:val="16"/>
          <w:szCs w:val="16"/>
        </w:rPr>
        <w:t>.</w:t>
      </w:r>
      <w:r w:rsidR="00C13B31" w:rsidRPr="00C13B31">
        <w:rPr>
          <w:rFonts w:ascii="Arial" w:hAnsi="Arial" w:cs="Arial"/>
          <w:sz w:val="16"/>
          <w:szCs w:val="16"/>
        </w:rPr>
        <w:t xml:space="preserve"> </w:t>
      </w:r>
    </w:p>
    <w:p w:rsidR="00187F03" w:rsidRPr="00C13B31" w:rsidRDefault="00187F03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1D6C30" w:rsidRDefault="001D6C30" w:rsidP="001D6C30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Подключите гирлянду к </w:t>
      </w:r>
      <w:r>
        <w:rPr>
          <w:rFonts w:ascii="Arial" w:hAnsi="Arial" w:cs="Arial"/>
          <w:sz w:val="16"/>
          <w:szCs w:val="16"/>
        </w:rPr>
        <w:t xml:space="preserve">источнику питания </w:t>
      </w:r>
      <w:r>
        <w:rPr>
          <w:rFonts w:ascii="Arial" w:hAnsi="Arial" w:cs="Arial"/>
          <w:sz w:val="16"/>
          <w:szCs w:val="16"/>
          <w:lang w:val="en-US"/>
        </w:rPr>
        <w:t>DC</w:t>
      </w:r>
      <w:r>
        <w:rPr>
          <w:rFonts w:ascii="Arial" w:hAnsi="Arial" w:cs="Arial"/>
          <w:sz w:val="16"/>
          <w:szCs w:val="16"/>
        </w:rPr>
        <w:t xml:space="preserve"> 5В/2А (не входит в комплект поставки)</w:t>
      </w:r>
      <w:r w:rsidRPr="005E48F5">
        <w:rPr>
          <w:rFonts w:ascii="Arial" w:hAnsi="Arial" w:cs="Arial"/>
          <w:sz w:val="16"/>
          <w:szCs w:val="16"/>
        </w:rPr>
        <w:t>.</w:t>
      </w:r>
    </w:p>
    <w:p w:rsidR="008350C7" w:rsidRPr="00C13B31" w:rsidRDefault="001D6C30" w:rsidP="001D6C30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Включите электропитание.</w:t>
      </w:r>
    </w:p>
    <w:p w:rsidR="000F6746" w:rsidRPr="00C13B31" w:rsidRDefault="000F6746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C13B31" w:rsidRDefault="00E5250B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C13B31" w:rsidRDefault="000F6746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C13B31">
        <w:rPr>
          <w:rFonts w:ascii="Arial" w:hAnsi="Arial" w:cs="Arial"/>
          <w:sz w:val="16"/>
          <w:szCs w:val="16"/>
        </w:rPr>
        <w:t>с</w:t>
      </w:r>
      <w:r w:rsidR="00C13B31" w:rsidRPr="00C13B31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C13B31">
        <w:rPr>
          <w:rFonts w:ascii="Arial" w:hAnsi="Arial" w:cs="Arial"/>
          <w:sz w:val="16"/>
          <w:szCs w:val="16"/>
        </w:rPr>
        <w:t xml:space="preserve"> </w:t>
      </w:r>
      <w:r w:rsidR="00C13B31" w:rsidRPr="00C13B31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C13B31">
        <w:rPr>
          <w:rFonts w:ascii="Arial" w:hAnsi="Arial" w:cs="Arial"/>
          <w:sz w:val="16"/>
          <w:szCs w:val="16"/>
        </w:rPr>
        <w:t>главой 2.12 ПТЭЭП и ППБ 01-03</w:t>
      </w:r>
      <w:r w:rsidRPr="00C13B31">
        <w:rPr>
          <w:rFonts w:ascii="Arial" w:hAnsi="Arial" w:cs="Arial"/>
          <w:sz w:val="16"/>
          <w:szCs w:val="16"/>
        </w:rPr>
        <w:t>.</w:t>
      </w:r>
    </w:p>
    <w:p w:rsidR="000F6746" w:rsidRPr="00C13B31" w:rsidRDefault="00CF381C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C13B31">
        <w:rPr>
          <w:rFonts w:ascii="Arial" w:hAnsi="Arial" w:cs="Arial"/>
          <w:sz w:val="16"/>
          <w:szCs w:val="16"/>
        </w:rPr>
        <w:t>электрической гирлянды</w:t>
      </w:r>
      <w:r w:rsidRPr="00C13B31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C13B31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C13B31">
        <w:rPr>
          <w:rFonts w:ascii="Arial" w:hAnsi="Arial" w:cs="Arial"/>
          <w:sz w:val="16"/>
          <w:szCs w:val="16"/>
        </w:rPr>
        <w:t>.</w:t>
      </w:r>
    </w:p>
    <w:p w:rsidR="00212792" w:rsidRPr="00C13B31" w:rsidRDefault="0021279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69"/>
        <w:gridCol w:w="2071"/>
        <w:gridCol w:w="5196"/>
      </w:tblGrid>
      <w:tr w:rsidR="00CF381C" w:rsidRPr="00C13B31" w:rsidTr="00D43B01"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C13B31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C13B31" w:rsidRDefault="00CF381C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C13B31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C13B31" w:rsidRDefault="00770AF1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Разрядились батарейки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Проверьте </w:t>
            </w:r>
            <w:r w:rsidR="00770AF1">
              <w:rPr>
                <w:rFonts w:ascii="Arial" w:hAnsi="Arial" w:cs="Arial"/>
                <w:sz w:val="16"/>
                <w:szCs w:val="16"/>
              </w:rPr>
              <w:t>работоспособность батареек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 и, при необходимости, </w:t>
            </w:r>
            <w:r w:rsidR="00770AF1">
              <w:rPr>
                <w:rFonts w:ascii="Arial" w:hAnsi="Arial" w:cs="Arial"/>
                <w:sz w:val="16"/>
                <w:szCs w:val="16"/>
              </w:rPr>
              <w:t>осуществите замену</w:t>
            </w:r>
          </w:p>
        </w:tc>
      </w:tr>
      <w:tr w:rsidR="00D43B01" w:rsidRPr="00C13B31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C13B31" w:rsidRDefault="00D43B01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Плохой контакт или поврежден кабель</w:t>
            </w: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кабеля</w:t>
            </w:r>
            <w:r w:rsidR="00770AF1">
              <w:rPr>
                <w:rFonts w:ascii="Arial" w:hAnsi="Arial" w:cs="Arial"/>
                <w:sz w:val="16"/>
                <w:szCs w:val="16"/>
              </w:rPr>
              <w:t xml:space="preserve"> гирлянды</w:t>
            </w:r>
            <w:r w:rsidRPr="00C13B31">
              <w:rPr>
                <w:rFonts w:ascii="Arial" w:hAnsi="Arial" w:cs="Arial"/>
                <w:sz w:val="16"/>
                <w:szCs w:val="16"/>
              </w:rPr>
              <w:t>. При необходимости устраните неисправность</w:t>
            </w:r>
          </w:p>
        </w:tc>
      </w:tr>
    </w:tbl>
    <w:p w:rsidR="00CF381C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C13B31" w:rsidRDefault="007130D2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7130D2" w:rsidRPr="00C13B31">
        <w:rPr>
          <w:rFonts w:ascii="Arial" w:hAnsi="Arial" w:cs="Arial"/>
          <w:sz w:val="16"/>
          <w:szCs w:val="16"/>
        </w:rPr>
        <w:t>хран</w:t>
      </w:r>
      <w:r w:rsidRPr="00C13B31">
        <w:rPr>
          <w:rFonts w:ascii="Arial" w:hAnsi="Arial" w:cs="Arial"/>
          <w:sz w:val="16"/>
          <w:szCs w:val="16"/>
        </w:rPr>
        <w:t>и</w:t>
      </w:r>
      <w:r w:rsidR="007130D2" w:rsidRPr="00C13B31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26204A" w:rsidRPr="00C13B31">
        <w:rPr>
          <w:rFonts w:ascii="Arial" w:hAnsi="Arial" w:cs="Arial"/>
          <w:sz w:val="16"/>
          <w:szCs w:val="16"/>
        </w:rPr>
        <w:t>в упаковке пригод</w:t>
      </w:r>
      <w:r w:rsidRPr="00C13B31">
        <w:rPr>
          <w:rFonts w:ascii="Arial" w:hAnsi="Arial" w:cs="Arial"/>
          <w:sz w:val="16"/>
          <w:szCs w:val="16"/>
        </w:rPr>
        <w:t>е</w:t>
      </w:r>
      <w:r w:rsidR="0026204A" w:rsidRPr="00C13B31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C13B31">
        <w:rPr>
          <w:rFonts w:ascii="Arial" w:hAnsi="Arial" w:cs="Arial"/>
          <w:sz w:val="16"/>
          <w:szCs w:val="16"/>
        </w:rPr>
        <w:t xml:space="preserve"> </w:t>
      </w:r>
    </w:p>
    <w:p w:rsidR="00824FF2" w:rsidRPr="00C13B31" w:rsidRDefault="00824FF2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C13B31" w:rsidRDefault="00AE503C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E503C">
        <w:rPr>
          <w:rFonts w:ascii="Arial" w:hAnsi="Arial" w:cs="Arial"/>
          <w:sz w:val="16"/>
          <w:szCs w:val="16"/>
        </w:rPr>
        <w:t xml:space="preserve"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</w:t>
      </w:r>
      <w:r w:rsidRPr="00AE503C">
        <w:rPr>
          <w:rFonts w:ascii="Arial" w:hAnsi="Arial" w:cs="Arial"/>
          <w:sz w:val="16"/>
          <w:szCs w:val="16"/>
        </w:rPr>
        <w:lastRenderedPageBreak/>
        <w:t>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C13B31" w:rsidRDefault="00824FF2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AE503C" w:rsidRPr="00AE503C" w:rsidRDefault="00AE503C" w:rsidP="00AE503C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E503C">
        <w:rPr>
          <w:rFonts w:ascii="Arial" w:hAnsi="Arial" w:cs="Arial"/>
          <w:sz w:val="16"/>
          <w:szCs w:val="16"/>
        </w:rPr>
        <w:t xml:space="preserve">о в Китае. Изготовитель: </w:t>
      </w:r>
      <w:proofErr w:type="spellStart"/>
      <w:r w:rsidRPr="00AE503C">
        <w:rPr>
          <w:rFonts w:ascii="Arial" w:hAnsi="Arial" w:cs="Arial"/>
          <w:sz w:val="16"/>
          <w:szCs w:val="16"/>
        </w:rPr>
        <w:t>Ningbo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Yusing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Electronics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Co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AE503C">
        <w:rPr>
          <w:rFonts w:ascii="Arial" w:hAnsi="Arial" w:cs="Arial"/>
          <w:sz w:val="16"/>
          <w:szCs w:val="16"/>
        </w:rPr>
        <w:t>Civil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Industrial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Zone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Pugen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Vilage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Qiu’ai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Ningbo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China</w:t>
      </w:r>
      <w:proofErr w:type="spellEnd"/>
      <w:r w:rsidRPr="00AE503C">
        <w:rPr>
          <w:rFonts w:ascii="Arial" w:hAnsi="Arial" w:cs="Arial"/>
          <w:sz w:val="16"/>
          <w:szCs w:val="16"/>
        </w:rPr>
        <w:t>/ООО "</w:t>
      </w:r>
      <w:proofErr w:type="spellStart"/>
      <w:r w:rsidRPr="00AE503C">
        <w:rPr>
          <w:rFonts w:ascii="Arial" w:hAnsi="Arial" w:cs="Arial"/>
          <w:sz w:val="16"/>
          <w:szCs w:val="16"/>
        </w:rPr>
        <w:t>Нингбо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Юсинг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AE503C">
        <w:rPr>
          <w:rFonts w:ascii="Arial" w:hAnsi="Arial" w:cs="Arial"/>
          <w:sz w:val="16"/>
          <w:szCs w:val="16"/>
        </w:rPr>
        <w:t>Цивил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AE503C">
        <w:rPr>
          <w:rFonts w:ascii="Arial" w:hAnsi="Arial" w:cs="Arial"/>
          <w:sz w:val="16"/>
          <w:szCs w:val="16"/>
        </w:rPr>
        <w:t>Пуген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Цюай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AE503C">
        <w:rPr>
          <w:rFonts w:ascii="Arial" w:hAnsi="Arial" w:cs="Arial"/>
          <w:sz w:val="16"/>
          <w:szCs w:val="16"/>
        </w:rPr>
        <w:t>Нингбо</w:t>
      </w:r>
      <w:proofErr w:type="spellEnd"/>
      <w:r w:rsidRPr="00AE503C">
        <w:rPr>
          <w:rFonts w:ascii="Arial" w:hAnsi="Arial" w:cs="Arial"/>
          <w:sz w:val="16"/>
          <w:szCs w:val="16"/>
        </w:rPr>
        <w:t>, Китай. Официальный представитель в Р</w:t>
      </w:r>
      <w:r w:rsidR="001F6E49">
        <w:rPr>
          <w:rFonts w:ascii="Arial" w:hAnsi="Arial" w:cs="Arial"/>
          <w:sz w:val="16"/>
          <w:szCs w:val="16"/>
        </w:rPr>
        <w:t>Ф /</w:t>
      </w:r>
      <w:r w:rsidRPr="00AE503C">
        <w:rPr>
          <w:rFonts w:ascii="Arial" w:hAnsi="Arial" w:cs="Arial"/>
          <w:sz w:val="16"/>
          <w:szCs w:val="16"/>
        </w:rPr>
        <w:t xml:space="preserve"> Импортер: ООО «СИЛА СВЕТА» Россия, 117405, г. Москва, ул. Дорожная, д. 48, тел. +7(499)394-69-26</w:t>
      </w:r>
      <w:r w:rsidR="001F6E49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824FF2" w:rsidRPr="00C13B31" w:rsidRDefault="00AE503C" w:rsidP="00AE503C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E503C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C13B31" w:rsidRDefault="003441EE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C13B31" w:rsidRDefault="00BD359A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C13B31">
        <w:rPr>
          <w:rFonts w:ascii="Arial" w:hAnsi="Arial" w:cs="Arial"/>
          <w:sz w:val="16"/>
          <w:szCs w:val="16"/>
        </w:rPr>
        <w:t>товар</w:t>
      </w:r>
      <w:r w:rsidRPr="00C13B31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C13B31" w:rsidRDefault="00CF381C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C13B31">
        <w:rPr>
          <w:rFonts w:ascii="Arial" w:hAnsi="Arial" w:cs="Arial"/>
          <w:sz w:val="16"/>
          <w:szCs w:val="16"/>
        </w:rPr>
        <w:t>отсутствия документов,</w:t>
      </w:r>
      <w:r w:rsidRPr="00C13B31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C13B31">
        <w:rPr>
          <w:rFonts w:ascii="Arial" w:hAnsi="Arial" w:cs="Arial"/>
          <w:sz w:val="16"/>
          <w:szCs w:val="16"/>
        </w:rPr>
        <w:t>в других целях,</w:t>
      </w:r>
      <w:r w:rsidRPr="00C13B31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AE503C" w:rsidRPr="00C13B31" w:rsidRDefault="00AE503C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C13B31" w:rsidRDefault="00CF381C" w:rsidP="00D43B01">
      <w:pPr>
        <w:pStyle w:val="a3"/>
        <w:suppressAutoHyphens/>
        <w:spacing w:after="0"/>
        <w:ind w:left="1440"/>
        <w:jc w:val="center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0AF1">
        <w:rPr>
          <w:noProof/>
        </w:rPr>
        <w:drawing>
          <wp:inline distT="0" distB="0" distL="0" distR="0" wp14:anchorId="55B7E4B3" wp14:editId="09039441">
            <wp:extent cx="295275" cy="287655"/>
            <wp:effectExtent l="0" t="0" r="9525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C13B31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D6C30"/>
    <w:rsid w:val="001F1EAB"/>
    <w:rsid w:val="001F6E49"/>
    <w:rsid w:val="001F7B8C"/>
    <w:rsid w:val="00212792"/>
    <w:rsid w:val="002306CC"/>
    <w:rsid w:val="002577D4"/>
    <w:rsid w:val="0026204A"/>
    <w:rsid w:val="002866D3"/>
    <w:rsid w:val="002E668A"/>
    <w:rsid w:val="002F5461"/>
    <w:rsid w:val="003441EE"/>
    <w:rsid w:val="00346ACB"/>
    <w:rsid w:val="00352891"/>
    <w:rsid w:val="00355A40"/>
    <w:rsid w:val="003C0850"/>
    <w:rsid w:val="003D5267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3280D"/>
    <w:rsid w:val="005810EF"/>
    <w:rsid w:val="00587E71"/>
    <w:rsid w:val="005B48D9"/>
    <w:rsid w:val="005D6F0A"/>
    <w:rsid w:val="005F3D8F"/>
    <w:rsid w:val="00603BB1"/>
    <w:rsid w:val="0062477F"/>
    <w:rsid w:val="0064424E"/>
    <w:rsid w:val="0065737A"/>
    <w:rsid w:val="00680F02"/>
    <w:rsid w:val="006A3590"/>
    <w:rsid w:val="006B16D9"/>
    <w:rsid w:val="006C193E"/>
    <w:rsid w:val="007130D2"/>
    <w:rsid w:val="00716667"/>
    <w:rsid w:val="007349BF"/>
    <w:rsid w:val="00736504"/>
    <w:rsid w:val="007428BA"/>
    <w:rsid w:val="0075083E"/>
    <w:rsid w:val="00770AF1"/>
    <w:rsid w:val="007A63CB"/>
    <w:rsid w:val="007D16F2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E503C"/>
    <w:rsid w:val="00AF5A9F"/>
    <w:rsid w:val="00B018DB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01090"/>
    <w:rsid w:val="00C13B31"/>
    <w:rsid w:val="00C20258"/>
    <w:rsid w:val="00C2203D"/>
    <w:rsid w:val="00C752FE"/>
    <w:rsid w:val="00C7591F"/>
    <w:rsid w:val="00CE1CCC"/>
    <w:rsid w:val="00CF381C"/>
    <w:rsid w:val="00D318E8"/>
    <w:rsid w:val="00D43B01"/>
    <w:rsid w:val="00D516E4"/>
    <w:rsid w:val="00D56290"/>
    <w:rsid w:val="00D605B0"/>
    <w:rsid w:val="00D87C78"/>
    <w:rsid w:val="00D9522C"/>
    <w:rsid w:val="00DC553C"/>
    <w:rsid w:val="00DE2A57"/>
    <w:rsid w:val="00DE5F2B"/>
    <w:rsid w:val="00E23258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F388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39BB-80F6-4321-BB98-42101026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5365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6</cp:revision>
  <dcterms:created xsi:type="dcterms:W3CDTF">2021-04-23T07:40:00Z</dcterms:created>
  <dcterms:modified xsi:type="dcterms:W3CDTF">2022-04-06T14:15:00Z</dcterms:modified>
</cp:coreProperties>
</file>