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119" w:rsidRPr="002C2119" w:rsidRDefault="002C2119" w:rsidP="002C2119">
      <w:pPr>
        <w:spacing w:after="0" w:line="240" w:lineRule="auto"/>
        <w:jc w:val="center"/>
        <w:rPr>
          <w:rFonts w:ascii="Arial" w:hAnsi="Arial" w:cs="Arial"/>
          <w:b/>
          <w:caps/>
          <w:sz w:val="16"/>
          <w:szCs w:val="16"/>
        </w:rPr>
      </w:pPr>
      <w:r w:rsidRPr="00EA0AC2">
        <w:rPr>
          <w:rFonts w:ascii="Arial" w:hAnsi="Arial" w:cs="Arial"/>
          <w:b/>
          <w:caps/>
          <w:sz w:val="16"/>
          <w:szCs w:val="16"/>
        </w:rPr>
        <w:t>Светильники светодиодные общего назначения стационарные ТМ «</w:t>
      </w:r>
      <w:r w:rsidRPr="00EA0AC2">
        <w:rPr>
          <w:rFonts w:ascii="Arial" w:hAnsi="Arial" w:cs="Arial"/>
          <w:b/>
          <w:caps/>
          <w:sz w:val="16"/>
          <w:szCs w:val="16"/>
          <w:lang w:val="en-US"/>
        </w:rPr>
        <w:t>FERON</w:t>
      </w:r>
      <w:r w:rsidRPr="00EA0AC2">
        <w:rPr>
          <w:rFonts w:ascii="Arial" w:hAnsi="Arial" w:cs="Arial"/>
          <w:b/>
          <w:caps/>
          <w:sz w:val="16"/>
          <w:szCs w:val="16"/>
        </w:rPr>
        <w:t xml:space="preserve">» серии </w:t>
      </w:r>
      <w:r w:rsidRPr="00EA0AC2">
        <w:rPr>
          <w:rFonts w:ascii="Arial" w:hAnsi="Arial" w:cs="Arial"/>
          <w:b/>
          <w:caps/>
          <w:sz w:val="16"/>
          <w:szCs w:val="16"/>
          <w:lang w:val="en-US"/>
        </w:rPr>
        <w:t>AL</w:t>
      </w:r>
    </w:p>
    <w:p w:rsidR="00B423A7" w:rsidRPr="002E095B" w:rsidRDefault="002C2119" w:rsidP="002C2119">
      <w:pPr>
        <w:spacing w:after="0" w:line="240" w:lineRule="auto"/>
        <w:jc w:val="center"/>
        <w:rPr>
          <w:rFonts w:ascii="Arial" w:hAnsi="Arial" w:cs="Arial"/>
          <w:b/>
          <w:caps/>
          <w:sz w:val="16"/>
          <w:szCs w:val="16"/>
        </w:rPr>
      </w:pPr>
      <w:r>
        <w:rPr>
          <w:rFonts w:ascii="Arial" w:hAnsi="Arial" w:cs="Arial"/>
          <w:b/>
          <w:caps/>
          <w:sz w:val="16"/>
          <w:szCs w:val="16"/>
        </w:rPr>
        <w:t xml:space="preserve">модель </w:t>
      </w:r>
      <w:r>
        <w:rPr>
          <w:rFonts w:ascii="Arial" w:hAnsi="Arial" w:cs="Arial"/>
          <w:b/>
          <w:caps/>
          <w:sz w:val="16"/>
          <w:szCs w:val="16"/>
          <w:lang w:val="en-US"/>
        </w:rPr>
        <w:t>AL</w:t>
      </w:r>
      <w:r w:rsidRPr="00D85ED9">
        <w:rPr>
          <w:rFonts w:ascii="Arial" w:hAnsi="Arial" w:cs="Arial"/>
          <w:b/>
          <w:caps/>
          <w:sz w:val="16"/>
          <w:szCs w:val="16"/>
        </w:rPr>
        <w:t>11</w:t>
      </w:r>
      <w:r w:rsidR="00CF342A">
        <w:rPr>
          <w:rFonts w:ascii="Arial" w:hAnsi="Arial" w:cs="Arial"/>
          <w:b/>
          <w:caps/>
          <w:sz w:val="16"/>
          <w:szCs w:val="16"/>
        </w:rPr>
        <w:t>8</w:t>
      </w:r>
      <w:r w:rsidRPr="00D85ED9">
        <w:rPr>
          <w:rFonts w:ascii="Arial" w:hAnsi="Arial" w:cs="Arial"/>
          <w:b/>
          <w:caps/>
          <w:sz w:val="16"/>
          <w:szCs w:val="16"/>
        </w:rPr>
        <w:t>0</w:t>
      </w:r>
    </w:p>
    <w:p w:rsidR="00422025" w:rsidRDefault="00422025" w:rsidP="002E095B">
      <w:pPr>
        <w:spacing w:after="0" w:line="240" w:lineRule="auto"/>
        <w:jc w:val="center"/>
        <w:rPr>
          <w:rFonts w:ascii="Arial" w:hAnsi="Arial" w:cs="Arial"/>
          <w:b/>
          <w:sz w:val="16"/>
          <w:szCs w:val="16"/>
        </w:rPr>
      </w:pPr>
      <w:r w:rsidRPr="002E095B">
        <w:rPr>
          <w:rFonts w:ascii="Arial" w:hAnsi="Arial" w:cs="Arial"/>
          <w:b/>
          <w:sz w:val="16"/>
          <w:szCs w:val="16"/>
        </w:rPr>
        <w:t>Инструкция по эксплуатации</w:t>
      </w:r>
      <w:r w:rsidR="006A1384">
        <w:rPr>
          <w:rFonts w:ascii="Arial" w:hAnsi="Arial" w:cs="Arial"/>
          <w:b/>
          <w:sz w:val="16"/>
          <w:szCs w:val="16"/>
        </w:rPr>
        <w:t xml:space="preserve"> и </w:t>
      </w:r>
      <w:r w:rsidR="00545697">
        <w:rPr>
          <w:rFonts w:ascii="Arial" w:hAnsi="Arial" w:cs="Arial"/>
          <w:b/>
          <w:sz w:val="16"/>
          <w:szCs w:val="16"/>
        </w:rPr>
        <w:t>технический паспорт</w:t>
      </w:r>
    </w:p>
    <w:p w:rsidR="00545697" w:rsidRDefault="00545697" w:rsidP="002E095B">
      <w:pPr>
        <w:spacing w:after="0" w:line="240" w:lineRule="auto"/>
        <w:jc w:val="center"/>
        <w:rPr>
          <w:rFonts w:ascii="Arial" w:hAnsi="Arial" w:cs="Arial"/>
          <w:b/>
          <w:sz w:val="16"/>
          <w:szCs w:val="16"/>
        </w:rPr>
      </w:pPr>
    </w:p>
    <w:p w:rsidR="00545697" w:rsidRPr="00545697" w:rsidRDefault="00545697" w:rsidP="00545697">
      <w:pPr>
        <w:spacing w:after="0" w:line="240" w:lineRule="auto"/>
        <w:ind w:firstLine="357"/>
        <w:rPr>
          <w:rFonts w:ascii="Arial" w:hAnsi="Arial" w:cs="Arial"/>
          <w:sz w:val="16"/>
          <w:szCs w:val="16"/>
        </w:rPr>
      </w:pPr>
      <w:r w:rsidRPr="00545697">
        <w:rPr>
          <w:rFonts w:ascii="Arial" w:hAnsi="Arial" w:cs="Arial"/>
          <w:sz w:val="16"/>
          <w:szCs w:val="16"/>
        </w:rPr>
        <w:t xml:space="preserve">Уважаемый покупатель! </w:t>
      </w:r>
    </w:p>
    <w:p w:rsidR="00545697" w:rsidRPr="00545697" w:rsidRDefault="00545697" w:rsidP="00545697">
      <w:pPr>
        <w:spacing w:after="0" w:line="240" w:lineRule="auto"/>
        <w:ind w:firstLine="357"/>
        <w:rPr>
          <w:rFonts w:ascii="Arial" w:hAnsi="Arial" w:cs="Arial"/>
          <w:sz w:val="16"/>
          <w:szCs w:val="16"/>
        </w:rPr>
      </w:pPr>
      <w:r w:rsidRPr="00545697">
        <w:rPr>
          <w:rFonts w:ascii="Arial" w:hAnsi="Arial" w:cs="Arial"/>
          <w:sz w:val="16"/>
          <w:szCs w:val="16"/>
        </w:rPr>
        <w:t xml:space="preserve">Благодарим Вас за покупку светильника </w:t>
      </w:r>
      <w:r>
        <w:rPr>
          <w:rFonts w:ascii="Arial" w:hAnsi="Arial" w:cs="Arial"/>
          <w:sz w:val="16"/>
          <w:szCs w:val="16"/>
        </w:rPr>
        <w:t>ТМ «</w:t>
      </w:r>
      <w:r w:rsidRPr="00545697">
        <w:rPr>
          <w:rFonts w:ascii="Arial" w:hAnsi="Arial" w:cs="Arial"/>
          <w:sz w:val="16"/>
          <w:szCs w:val="16"/>
          <w:lang w:val="en-US"/>
        </w:rPr>
        <w:t>Feron</w:t>
      </w:r>
      <w:r>
        <w:rPr>
          <w:rFonts w:ascii="Arial" w:hAnsi="Arial" w:cs="Arial"/>
          <w:sz w:val="16"/>
          <w:szCs w:val="16"/>
        </w:rPr>
        <w:t>»</w:t>
      </w:r>
      <w:r w:rsidRPr="00545697">
        <w:rPr>
          <w:rFonts w:ascii="Arial" w:hAnsi="Arial" w:cs="Arial"/>
          <w:sz w:val="16"/>
          <w:szCs w:val="16"/>
        </w:rPr>
        <w:t>.</w:t>
      </w:r>
    </w:p>
    <w:p w:rsidR="00422025" w:rsidRPr="002E095B" w:rsidRDefault="00B76FEA" w:rsidP="002E095B">
      <w:pPr>
        <w:pStyle w:val="a3"/>
        <w:numPr>
          <w:ilvl w:val="0"/>
          <w:numId w:val="1"/>
        </w:numPr>
        <w:spacing w:after="0" w:line="240" w:lineRule="auto"/>
        <w:ind w:left="714" w:hanging="357"/>
        <w:rPr>
          <w:rFonts w:ascii="Arial" w:hAnsi="Arial" w:cs="Arial"/>
          <w:b/>
          <w:sz w:val="16"/>
          <w:szCs w:val="16"/>
        </w:rPr>
      </w:pPr>
      <w:r w:rsidRPr="002E095B">
        <w:rPr>
          <w:rFonts w:ascii="Arial" w:hAnsi="Arial" w:cs="Arial"/>
          <w:b/>
          <w:sz w:val="16"/>
          <w:szCs w:val="16"/>
        </w:rPr>
        <w:t>Описание</w:t>
      </w:r>
    </w:p>
    <w:p w:rsidR="00721A32" w:rsidRPr="002E095B" w:rsidRDefault="001D1EBF" w:rsidP="00FA1648">
      <w:pPr>
        <w:pStyle w:val="a3"/>
        <w:numPr>
          <w:ilvl w:val="0"/>
          <w:numId w:val="2"/>
        </w:numPr>
        <w:spacing w:after="0" w:line="240" w:lineRule="auto"/>
        <w:ind w:left="714" w:hanging="357"/>
        <w:jc w:val="both"/>
        <w:rPr>
          <w:rFonts w:ascii="Arial" w:hAnsi="Arial" w:cs="Arial"/>
          <w:sz w:val="16"/>
          <w:szCs w:val="16"/>
        </w:rPr>
      </w:pPr>
      <w:r w:rsidRPr="002E095B">
        <w:rPr>
          <w:rFonts w:ascii="Arial" w:hAnsi="Arial" w:cs="Arial"/>
          <w:sz w:val="16"/>
          <w:szCs w:val="16"/>
        </w:rPr>
        <w:t>Стационарный светильник общего назначения</w:t>
      </w:r>
      <w:r w:rsidR="004A69D7" w:rsidRPr="002E095B">
        <w:rPr>
          <w:rFonts w:ascii="Arial" w:hAnsi="Arial" w:cs="Arial"/>
          <w:sz w:val="16"/>
          <w:szCs w:val="16"/>
        </w:rPr>
        <w:t xml:space="preserve"> ТМ </w:t>
      </w:r>
      <w:r w:rsidR="00721A32" w:rsidRPr="002E095B">
        <w:rPr>
          <w:rFonts w:ascii="Arial" w:hAnsi="Arial" w:cs="Arial"/>
          <w:sz w:val="16"/>
          <w:szCs w:val="16"/>
        </w:rPr>
        <w:t>«</w:t>
      </w:r>
      <w:r w:rsidR="004A69D7" w:rsidRPr="002E095B">
        <w:rPr>
          <w:rFonts w:ascii="Arial" w:hAnsi="Arial" w:cs="Arial"/>
          <w:sz w:val="16"/>
          <w:szCs w:val="16"/>
        </w:rPr>
        <w:t>FERON</w:t>
      </w:r>
      <w:r w:rsidR="00721A32" w:rsidRPr="002E095B">
        <w:rPr>
          <w:rFonts w:ascii="Arial" w:hAnsi="Arial" w:cs="Arial"/>
          <w:sz w:val="16"/>
          <w:szCs w:val="16"/>
        </w:rPr>
        <w:t>»</w:t>
      </w:r>
      <w:r w:rsidR="00747041" w:rsidRPr="002E095B">
        <w:rPr>
          <w:rFonts w:ascii="Arial" w:hAnsi="Arial" w:cs="Arial"/>
          <w:sz w:val="16"/>
          <w:szCs w:val="16"/>
        </w:rPr>
        <w:t xml:space="preserve"> серии </w:t>
      </w:r>
      <w:r w:rsidR="00FD146E" w:rsidRPr="002E095B">
        <w:rPr>
          <w:rFonts w:ascii="Arial" w:hAnsi="Arial" w:cs="Arial"/>
          <w:sz w:val="16"/>
          <w:szCs w:val="16"/>
        </w:rPr>
        <w:t>AL</w:t>
      </w:r>
      <w:r w:rsidR="004A69D7" w:rsidRPr="002E095B">
        <w:rPr>
          <w:rFonts w:ascii="Arial" w:hAnsi="Arial" w:cs="Arial"/>
          <w:sz w:val="16"/>
          <w:szCs w:val="16"/>
        </w:rPr>
        <w:t xml:space="preserve"> </w:t>
      </w:r>
      <w:r w:rsidR="00747041" w:rsidRPr="002E095B">
        <w:rPr>
          <w:rFonts w:ascii="Arial" w:hAnsi="Arial" w:cs="Arial"/>
          <w:sz w:val="16"/>
          <w:szCs w:val="16"/>
        </w:rPr>
        <w:t>предназначен</w:t>
      </w:r>
      <w:r w:rsidR="004A69D7" w:rsidRPr="002E095B">
        <w:rPr>
          <w:rFonts w:ascii="Arial" w:hAnsi="Arial" w:cs="Arial"/>
          <w:sz w:val="16"/>
          <w:szCs w:val="16"/>
        </w:rPr>
        <w:t xml:space="preserve"> для освещения</w:t>
      </w:r>
      <w:r w:rsidRPr="002E095B">
        <w:rPr>
          <w:rFonts w:ascii="Arial" w:hAnsi="Arial" w:cs="Arial"/>
          <w:sz w:val="16"/>
          <w:szCs w:val="16"/>
        </w:rPr>
        <w:t xml:space="preserve"> складских</w:t>
      </w:r>
      <w:r w:rsidR="00545697">
        <w:rPr>
          <w:rFonts w:ascii="Arial" w:hAnsi="Arial" w:cs="Arial"/>
          <w:sz w:val="16"/>
          <w:szCs w:val="16"/>
        </w:rPr>
        <w:t>, производственных</w:t>
      </w:r>
      <w:r w:rsidRPr="002E095B">
        <w:rPr>
          <w:rFonts w:ascii="Arial" w:hAnsi="Arial" w:cs="Arial"/>
          <w:sz w:val="16"/>
          <w:szCs w:val="16"/>
        </w:rPr>
        <w:t xml:space="preserve"> </w:t>
      </w:r>
      <w:r w:rsidR="00335B85" w:rsidRPr="002E095B">
        <w:rPr>
          <w:rFonts w:ascii="Arial" w:hAnsi="Arial" w:cs="Arial"/>
          <w:sz w:val="16"/>
          <w:szCs w:val="16"/>
        </w:rPr>
        <w:t>и подсобных помещений</w:t>
      </w:r>
      <w:r w:rsidR="00545697">
        <w:rPr>
          <w:rFonts w:ascii="Arial" w:hAnsi="Arial" w:cs="Arial"/>
          <w:sz w:val="16"/>
          <w:szCs w:val="16"/>
        </w:rPr>
        <w:t xml:space="preserve"> в качестве общего освещения</w:t>
      </w:r>
      <w:r w:rsidRPr="002E095B">
        <w:rPr>
          <w:rFonts w:ascii="Arial" w:hAnsi="Arial" w:cs="Arial"/>
          <w:sz w:val="16"/>
          <w:szCs w:val="16"/>
        </w:rPr>
        <w:t>.</w:t>
      </w:r>
    </w:p>
    <w:p w:rsidR="00422025" w:rsidRPr="002E095B" w:rsidRDefault="00A96E30" w:rsidP="00FA1648">
      <w:pPr>
        <w:pStyle w:val="a3"/>
        <w:numPr>
          <w:ilvl w:val="0"/>
          <w:numId w:val="2"/>
        </w:numPr>
        <w:spacing w:after="0" w:line="240" w:lineRule="auto"/>
        <w:ind w:left="714" w:hanging="357"/>
        <w:jc w:val="both"/>
        <w:rPr>
          <w:rFonts w:ascii="Arial" w:hAnsi="Arial" w:cs="Arial"/>
          <w:sz w:val="16"/>
          <w:szCs w:val="16"/>
        </w:rPr>
      </w:pPr>
      <w:r w:rsidRPr="002E095B">
        <w:rPr>
          <w:rFonts w:ascii="Arial" w:hAnsi="Arial" w:cs="Arial"/>
          <w:sz w:val="16"/>
          <w:szCs w:val="16"/>
        </w:rPr>
        <w:t>Светильники</w:t>
      </w:r>
      <w:r w:rsidR="00721A32" w:rsidRPr="002E095B">
        <w:rPr>
          <w:rFonts w:ascii="Arial" w:hAnsi="Arial" w:cs="Arial"/>
          <w:sz w:val="16"/>
          <w:szCs w:val="16"/>
        </w:rPr>
        <w:t xml:space="preserve"> предназначены для эксплуатации в сетях</w:t>
      </w:r>
      <w:r w:rsidR="00A75438" w:rsidRPr="002E095B">
        <w:rPr>
          <w:rFonts w:ascii="Arial" w:hAnsi="Arial" w:cs="Arial"/>
          <w:sz w:val="16"/>
          <w:szCs w:val="16"/>
        </w:rPr>
        <w:t xml:space="preserve"> переменного тока</w:t>
      </w:r>
      <w:r w:rsidR="00721A32" w:rsidRPr="002E095B">
        <w:rPr>
          <w:rFonts w:ascii="Arial" w:hAnsi="Arial" w:cs="Arial"/>
          <w:sz w:val="16"/>
          <w:szCs w:val="16"/>
        </w:rPr>
        <w:t xml:space="preserve"> с номинальным </w:t>
      </w:r>
      <w:r w:rsidR="002E095B" w:rsidRPr="002E095B">
        <w:rPr>
          <w:rFonts w:ascii="Arial" w:hAnsi="Arial" w:cs="Arial"/>
          <w:sz w:val="16"/>
          <w:szCs w:val="16"/>
        </w:rPr>
        <w:t>напряжением 230</w:t>
      </w:r>
      <w:r w:rsidR="00A75438" w:rsidRPr="002E095B">
        <w:rPr>
          <w:rFonts w:ascii="Arial" w:hAnsi="Arial" w:cs="Arial"/>
          <w:sz w:val="16"/>
          <w:szCs w:val="16"/>
        </w:rPr>
        <w:t>В</w:t>
      </w:r>
      <w:r w:rsidR="00721A32" w:rsidRPr="002E095B">
        <w:rPr>
          <w:rFonts w:ascii="Arial" w:hAnsi="Arial" w:cs="Arial"/>
          <w:sz w:val="16"/>
          <w:szCs w:val="16"/>
        </w:rPr>
        <w:t xml:space="preserve"> (ГОСТ 29322-2014)</w:t>
      </w:r>
      <w:r w:rsidR="00A75438" w:rsidRPr="002E095B">
        <w:rPr>
          <w:rFonts w:ascii="Arial" w:hAnsi="Arial" w:cs="Arial"/>
          <w:sz w:val="16"/>
          <w:szCs w:val="16"/>
        </w:rPr>
        <w:t xml:space="preserve">. </w:t>
      </w:r>
      <w:r w:rsidR="00D9522C" w:rsidRPr="002E095B">
        <w:rPr>
          <w:rFonts w:ascii="Arial" w:hAnsi="Arial" w:cs="Arial"/>
          <w:sz w:val="16"/>
          <w:szCs w:val="16"/>
        </w:rPr>
        <w:t xml:space="preserve">Качество электроэнергии должно </w:t>
      </w:r>
      <w:r w:rsidR="00721A32" w:rsidRPr="002E095B">
        <w:rPr>
          <w:rFonts w:ascii="Arial" w:hAnsi="Arial" w:cs="Arial"/>
          <w:sz w:val="16"/>
          <w:szCs w:val="16"/>
        </w:rPr>
        <w:t>соответствовать требованиям</w:t>
      </w:r>
      <w:r w:rsidR="00D9522C" w:rsidRPr="002E095B">
        <w:rPr>
          <w:rFonts w:ascii="Arial" w:hAnsi="Arial" w:cs="Arial"/>
          <w:sz w:val="16"/>
          <w:szCs w:val="16"/>
        </w:rPr>
        <w:t xml:space="preserve"> </w:t>
      </w:r>
      <w:hyperlink r:id="rId6" w:tgtFrame="_blank" w:history="1">
        <w:hyperlink r:id="rId7" w:tgtFrame="_blank" w:history="1">
          <w:r w:rsidR="002E668A" w:rsidRPr="002E095B">
            <w:rPr>
              <w:rFonts w:ascii="Arial" w:hAnsi="Arial" w:cs="Arial"/>
              <w:sz w:val="16"/>
              <w:szCs w:val="16"/>
            </w:rPr>
            <w:t> ГОСТ Р 32144-2013</w:t>
          </w:r>
        </w:hyperlink>
      </w:hyperlink>
      <w:r w:rsidR="004B2640" w:rsidRPr="002E095B">
        <w:rPr>
          <w:rFonts w:ascii="Arial" w:hAnsi="Arial" w:cs="Arial"/>
          <w:sz w:val="16"/>
          <w:szCs w:val="16"/>
        </w:rPr>
        <w:t>.</w:t>
      </w:r>
    </w:p>
    <w:p w:rsidR="008633F5" w:rsidRPr="002E095B" w:rsidRDefault="008633F5" w:rsidP="00FA1648">
      <w:pPr>
        <w:pStyle w:val="a3"/>
        <w:numPr>
          <w:ilvl w:val="0"/>
          <w:numId w:val="2"/>
        </w:numPr>
        <w:spacing w:after="0" w:line="240" w:lineRule="auto"/>
        <w:ind w:left="714" w:hanging="357"/>
        <w:jc w:val="both"/>
        <w:rPr>
          <w:rFonts w:ascii="Arial" w:hAnsi="Arial" w:cs="Arial"/>
          <w:sz w:val="16"/>
          <w:szCs w:val="16"/>
        </w:rPr>
      </w:pPr>
      <w:r w:rsidRPr="002E095B">
        <w:rPr>
          <w:rFonts w:ascii="Arial" w:hAnsi="Arial" w:cs="Arial"/>
          <w:sz w:val="16"/>
          <w:szCs w:val="16"/>
        </w:rPr>
        <w:t>Светильники устанавливаются на подвес</w:t>
      </w:r>
      <w:r w:rsidR="00BF035D" w:rsidRPr="002E095B">
        <w:rPr>
          <w:rFonts w:ascii="Arial" w:hAnsi="Arial" w:cs="Arial"/>
          <w:sz w:val="16"/>
          <w:szCs w:val="16"/>
        </w:rPr>
        <w:t>ы (входят в комплект поставки)</w:t>
      </w:r>
      <w:r w:rsidRPr="002E095B">
        <w:rPr>
          <w:rFonts w:ascii="Arial" w:hAnsi="Arial" w:cs="Arial"/>
          <w:sz w:val="16"/>
          <w:szCs w:val="16"/>
        </w:rPr>
        <w:t>.</w:t>
      </w:r>
    </w:p>
    <w:p w:rsidR="00721A32" w:rsidRPr="002E095B" w:rsidRDefault="00721A32" w:rsidP="00FA1648">
      <w:pPr>
        <w:pStyle w:val="a3"/>
        <w:numPr>
          <w:ilvl w:val="0"/>
          <w:numId w:val="2"/>
        </w:numPr>
        <w:spacing w:after="0" w:line="240" w:lineRule="auto"/>
        <w:ind w:left="714" w:hanging="357"/>
        <w:jc w:val="both"/>
        <w:rPr>
          <w:rFonts w:ascii="Arial" w:hAnsi="Arial" w:cs="Arial"/>
          <w:sz w:val="16"/>
          <w:szCs w:val="16"/>
        </w:rPr>
      </w:pPr>
      <w:r w:rsidRPr="002E095B">
        <w:rPr>
          <w:rFonts w:ascii="Arial" w:hAnsi="Arial" w:cs="Arial"/>
          <w:sz w:val="16"/>
          <w:szCs w:val="16"/>
        </w:rPr>
        <w:t>Светильники соответствуют требованиям безопасности ГОСТ Р МЭК 60598-1-201</w:t>
      </w:r>
      <w:r w:rsidR="00DF5BB0" w:rsidRPr="002E095B">
        <w:rPr>
          <w:rFonts w:ascii="Arial" w:hAnsi="Arial" w:cs="Arial"/>
          <w:sz w:val="16"/>
          <w:szCs w:val="16"/>
        </w:rPr>
        <w:t>3</w:t>
      </w:r>
      <w:r w:rsidRPr="002E095B">
        <w:rPr>
          <w:rFonts w:ascii="Arial" w:hAnsi="Arial" w:cs="Arial"/>
          <w:sz w:val="16"/>
          <w:szCs w:val="16"/>
        </w:rPr>
        <w:t>.</w:t>
      </w:r>
    </w:p>
    <w:p w:rsidR="001502A2" w:rsidRPr="002E095B" w:rsidRDefault="001502A2" w:rsidP="00FA1648">
      <w:pPr>
        <w:pStyle w:val="a3"/>
        <w:numPr>
          <w:ilvl w:val="0"/>
          <w:numId w:val="1"/>
        </w:numPr>
        <w:spacing w:after="0" w:line="240" w:lineRule="auto"/>
        <w:ind w:left="714" w:hanging="357"/>
        <w:jc w:val="both"/>
        <w:rPr>
          <w:rFonts w:ascii="Arial" w:hAnsi="Arial" w:cs="Arial"/>
          <w:b/>
          <w:sz w:val="16"/>
          <w:szCs w:val="16"/>
        </w:rPr>
      </w:pPr>
      <w:r w:rsidRPr="002E095B">
        <w:rPr>
          <w:rFonts w:ascii="Arial" w:hAnsi="Arial" w:cs="Arial"/>
          <w:b/>
          <w:sz w:val="16"/>
          <w:szCs w:val="16"/>
        </w:rPr>
        <w:t>Технические характеристики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29"/>
        <w:gridCol w:w="1660"/>
        <w:gridCol w:w="1660"/>
        <w:gridCol w:w="1807"/>
      </w:tblGrid>
      <w:tr w:rsidR="00BF035D" w:rsidRPr="002E095B" w:rsidTr="00EC20DE">
        <w:trPr>
          <w:jc w:val="center"/>
        </w:trPr>
        <w:tc>
          <w:tcPr>
            <w:tcW w:w="2548" w:type="pct"/>
          </w:tcPr>
          <w:p w:rsidR="00BF035D" w:rsidRPr="002E095B" w:rsidRDefault="00BF035D" w:rsidP="002E095B">
            <w:pPr>
              <w:spacing w:after="0" w:line="240" w:lineRule="auto"/>
              <w:rPr>
                <w:rFonts w:ascii="Arial" w:hAnsi="Arial" w:cs="Arial"/>
                <w:sz w:val="16"/>
                <w:szCs w:val="16"/>
              </w:rPr>
            </w:pPr>
            <w:r w:rsidRPr="002E095B">
              <w:rPr>
                <w:rFonts w:ascii="Arial" w:hAnsi="Arial" w:cs="Arial"/>
                <w:sz w:val="16"/>
                <w:szCs w:val="16"/>
              </w:rPr>
              <w:t>Модель</w:t>
            </w:r>
          </w:p>
        </w:tc>
        <w:tc>
          <w:tcPr>
            <w:tcW w:w="2452" w:type="pct"/>
            <w:gridSpan w:val="3"/>
          </w:tcPr>
          <w:p w:rsidR="00BF035D" w:rsidRPr="002E095B" w:rsidRDefault="00BF035D" w:rsidP="002E095B">
            <w:pPr>
              <w:spacing w:after="0" w:line="240" w:lineRule="auto"/>
              <w:jc w:val="center"/>
              <w:rPr>
                <w:rFonts w:ascii="Arial" w:hAnsi="Arial" w:cs="Arial"/>
                <w:sz w:val="16"/>
                <w:szCs w:val="16"/>
                <w:lang w:val="en-US"/>
              </w:rPr>
            </w:pPr>
            <w:r w:rsidRPr="002E095B">
              <w:rPr>
                <w:rFonts w:ascii="Arial" w:hAnsi="Arial" w:cs="Arial"/>
                <w:sz w:val="16"/>
                <w:szCs w:val="16"/>
                <w:lang w:val="en-US"/>
              </w:rPr>
              <w:t>AL11</w:t>
            </w:r>
            <w:r w:rsidR="00CF342A">
              <w:rPr>
                <w:rFonts w:ascii="Arial" w:hAnsi="Arial" w:cs="Arial"/>
                <w:sz w:val="16"/>
                <w:szCs w:val="16"/>
              </w:rPr>
              <w:t>8</w:t>
            </w:r>
            <w:r w:rsidRPr="002E095B">
              <w:rPr>
                <w:rFonts w:ascii="Arial" w:hAnsi="Arial" w:cs="Arial"/>
                <w:sz w:val="16"/>
                <w:szCs w:val="16"/>
                <w:lang w:val="en-US"/>
              </w:rPr>
              <w:t>0</w:t>
            </w:r>
          </w:p>
        </w:tc>
      </w:tr>
      <w:tr w:rsidR="009F132B" w:rsidRPr="002E095B" w:rsidTr="00EC20DE">
        <w:trPr>
          <w:jc w:val="center"/>
        </w:trPr>
        <w:tc>
          <w:tcPr>
            <w:tcW w:w="2548" w:type="pct"/>
          </w:tcPr>
          <w:p w:rsidR="009F132B" w:rsidRPr="00545697" w:rsidRDefault="009F132B" w:rsidP="002E095B">
            <w:pPr>
              <w:spacing w:after="0" w:line="240" w:lineRule="auto"/>
              <w:rPr>
                <w:rFonts w:ascii="Arial" w:hAnsi="Arial" w:cs="Arial"/>
                <w:b/>
                <w:sz w:val="16"/>
                <w:szCs w:val="16"/>
              </w:rPr>
            </w:pPr>
            <w:r w:rsidRPr="00545697">
              <w:rPr>
                <w:rFonts w:ascii="Arial" w:hAnsi="Arial" w:cs="Arial"/>
                <w:b/>
                <w:sz w:val="16"/>
                <w:szCs w:val="16"/>
              </w:rPr>
              <w:t xml:space="preserve">Мощность </w:t>
            </w:r>
          </w:p>
        </w:tc>
        <w:tc>
          <w:tcPr>
            <w:tcW w:w="794" w:type="pct"/>
          </w:tcPr>
          <w:p w:rsidR="009F132B" w:rsidRPr="002C2119" w:rsidRDefault="009F132B" w:rsidP="002E095B">
            <w:pPr>
              <w:spacing w:after="0" w:line="240" w:lineRule="auto"/>
              <w:jc w:val="center"/>
              <w:rPr>
                <w:rFonts w:ascii="Arial" w:hAnsi="Arial" w:cs="Arial"/>
                <w:sz w:val="16"/>
                <w:szCs w:val="16"/>
              </w:rPr>
            </w:pPr>
            <w:r w:rsidRPr="002C2119">
              <w:rPr>
                <w:rFonts w:ascii="Arial" w:hAnsi="Arial" w:cs="Arial"/>
                <w:sz w:val="16"/>
                <w:szCs w:val="16"/>
              </w:rPr>
              <w:t>100 Вт</w:t>
            </w:r>
          </w:p>
        </w:tc>
        <w:tc>
          <w:tcPr>
            <w:tcW w:w="794" w:type="pct"/>
          </w:tcPr>
          <w:p w:rsidR="009F132B" w:rsidRPr="002C2119" w:rsidRDefault="009F132B" w:rsidP="002E095B">
            <w:pPr>
              <w:spacing w:after="0" w:line="240" w:lineRule="auto"/>
              <w:jc w:val="center"/>
              <w:rPr>
                <w:rFonts w:ascii="Arial" w:hAnsi="Arial" w:cs="Arial"/>
                <w:sz w:val="16"/>
                <w:szCs w:val="16"/>
              </w:rPr>
            </w:pPr>
            <w:r w:rsidRPr="002C2119">
              <w:rPr>
                <w:rFonts w:ascii="Arial" w:hAnsi="Arial" w:cs="Arial"/>
                <w:sz w:val="16"/>
                <w:szCs w:val="16"/>
              </w:rPr>
              <w:t>150 Вт</w:t>
            </w:r>
          </w:p>
        </w:tc>
        <w:tc>
          <w:tcPr>
            <w:tcW w:w="864" w:type="pct"/>
          </w:tcPr>
          <w:p w:rsidR="009F132B" w:rsidRPr="002C2119" w:rsidRDefault="009F132B" w:rsidP="002E095B">
            <w:pPr>
              <w:spacing w:after="0" w:line="240" w:lineRule="auto"/>
              <w:jc w:val="center"/>
              <w:rPr>
                <w:rFonts w:ascii="Arial" w:hAnsi="Arial" w:cs="Arial"/>
                <w:sz w:val="16"/>
                <w:szCs w:val="16"/>
              </w:rPr>
            </w:pPr>
            <w:r w:rsidRPr="002C2119">
              <w:rPr>
                <w:rFonts w:ascii="Arial" w:hAnsi="Arial" w:cs="Arial"/>
                <w:sz w:val="16"/>
                <w:szCs w:val="16"/>
              </w:rPr>
              <w:t>200 Вт</w:t>
            </w:r>
          </w:p>
        </w:tc>
      </w:tr>
      <w:tr w:rsidR="00257455" w:rsidRPr="002E095B" w:rsidTr="00EC20DE">
        <w:trPr>
          <w:jc w:val="center"/>
        </w:trPr>
        <w:tc>
          <w:tcPr>
            <w:tcW w:w="2548" w:type="pct"/>
          </w:tcPr>
          <w:p w:rsidR="00257455" w:rsidRPr="002E095B" w:rsidRDefault="00257455" w:rsidP="002E095B">
            <w:pPr>
              <w:spacing w:after="0" w:line="240" w:lineRule="auto"/>
              <w:rPr>
                <w:rFonts w:ascii="Arial" w:hAnsi="Arial" w:cs="Arial"/>
                <w:sz w:val="16"/>
                <w:szCs w:val="16"/>
              </w:rPr>
            </w:pPr>
            <w:r>
              <w:rPr>
                <w:rFonts w:ascii="Arial" w:hAnsi="Arial" w:cs="Arial"/>
                <w:sz w:val="16"/>
                <w:szCs w:val="16"/>
              </w:rPr>
              <w:t>Потребляемый ток</w:t>
            </w:r>
          </w:p>
        </w:tc>
        <w:tc>
          <w:tcPr>
            <w:tcW w:w="794" w:type="pct"/>
          </w:tcPr>
          <w:p w:rsidR="00257455" w:rsidRPr="002E095B" w:rsidRDefault="008C5B8D" w:rsidP="002E095B">
            <w:pPr>
              <w:spacing w:after="0" w:line="240" w:lineRule="auto"/>
              <w:jc w:val="center"/>
              <w:rPr>
                <w:rFonts w:ascii="Arial" w:hAnsi="Arial" w:cs="Arial"/>
                <w:sz w:val="16"/>
                <w:szCs w:val="16"/>
              </w:rPr>
            </w:pPr>
            <w:r>
              <w:rPr>
                <w:rFonts w:ascii="Arial" w:hAnsi="Arial" w:cs="Arial"/>
                <w:sz w:val="16"/>
                <w:szCs w:val="16"/>
              </w:rPr>
              <w:t>4</w:t>
            </w:r>
            <w:r w:rsidR="00EC20DE">
              <w:rPr>
                <w:rFonts w:ascii="Arial" w:hAnsi="Arial" w:cs="Arial"/>
                <w:sz w:val="16"/>
                <w:szCs w:val="16"/>
                <w:lang w:val="en-US"/>
              </w:rPr>
              <w:t>5</w:t>
            </w:r>
            <w:r>
              <w:rPr>
                <w:rFonts w:ascii="Arial" w:hAnsi="Arial" w:cs="Arial"/>
                <w:sz w:val="16"/>
                <w:szCs w:val="16"/>
              </w:rPr>
              <w:t>0мА</w:t>
            </w:r>
          </w:p>
        </w:tc>
        <w:tc>
          <w:tcPr>
            <w:tcW w:w="794" w:type="pct"/>
          </w:tcPr>
          <w:p w:rsidR="00257455" w:rsidRPr="002E095B" w:rsidRDefault="008C5B8D" w:rsidP="002E095B">
            <w:pPr>
              <w:spacing w:after="0" w:line="240" w:lineRule="auto"/>
              <w:jc w:val="center"/>
              <w:rPr>
                <w:rFonts w:ascii="Arial" w:hAnsi="Arial" w:cs="Arial"/>
                <w:sz w:val="16"/>
                <w:szCs w:val="16"/>
              </w:rPr>
            </w:pPr>
            <w:r>
              <w:rPr>
                <w:rFonts w:ascii="Arial" w:hAnsi="Arial" w:cs="Arial"/>
                <w:sz w:val="16"/>
                <w:szCs w:val="16"/>
              </w:rPr>
              <w:t>6</w:t>
            </w:r>
            <w:r w:rsidR="00EC20DE">
              <w:rPr>
                <w:rFonts w:ascii="Arial" w:hAnsi="Arial" w:cs="Arial"/>
                <w:sz w:val="16"/>
                <w:szCs w:val="16"/>
                <w:lang w:val="en-US"/>
              </w:rPr>
              <w:t>6</w:t>
            </w:r>
            <w:r>
              <w:rPr>
                <w:rFonts w:ascii="Arial" w:hAnsi="Arial" w:cs="Arial"/>
                <w:sz w:val="16"/>
                <w:szCs w:val="16"/>
              </w:rPr>
              <w:t>0мА</w:t>
            </w:r>
          </w:p>
        </w:tc>
        <w:tc>
          <w:tcPr>
            <w:tcW w:w="864" w:type="pct"/>
          </w:tcPr>
          <w:p w:rsidR="00257455" w:rsidRPr="002E095B" w:rsidRDefault="008C5B8D" w:rsidP="002E095B">
            <w:pPr>
              <w:spacing w:after="0" w:line="240" w:lineRule="auto"/>
              <w:jc w:val="center"/>
              <w:rPr>
                <w:rFonts w:ascii="Arial" w:hAnsi="Arial" w:cs="Arial"/>
                <w:sz w:val="16"/>
                <w:szCs w:val="16"/>
              </w:rPr>
            </w:pPr>
            <w:r>
              <w:rPr>
                <w:rFonts w:ascii="Arial" w:hAnsi="Arial" w:cs="Arial"/>
                <w:sz w:val="16"/>
                <w:szCs w:val="16"/>
              </w:rPr>
              <w:t>870мА</w:t>
            </w:r>
          </w:p>
        </w:tc>
      </w:tr>
      <w:tr w:rsidR="00FD146E" w:rsidRPr="002E095B" w:rsidTr="00EC20DE">
        <w:trPr>
          <w:jc w:val="center"/>
        </w:trPr>
        <w:tc>
          <w:tcPr>
            <w:tcW w:w="2548" w:type="pct"/>
          </w:tcPr>
          <w:p w:rsidR="00FD146E" w:rsidRPr="002E095B" w:rsidRDefault="00FD146E" w:rsidP="002E095B">
            <w:pPr>
              <w:spacing w:after="0" w:line="240" w:lineRule="auto"/>
              <w:rPr>
                <w:rFonts w:ascii="Arial" w:hAnsi="Arial" w:cs="Arial"/>
                <w:sz w:val="16"/>
                <w:szCs w:val="16"/>
              </w:rPr>
            </w:pPr>
            <w:r w:rsidRPr="002E095B">
              <w:rPr>
                <w:rFonts w:ascii="Arial" w:hAnsi="Arial" w:cs="Arial"/>
                <w:sz w:val="16"/>
                <w:szCs w:val="16"/>
              </w:rPr>
              <w:t>Напряжение питания</w:t>
            </w:r>
          </w:p>
        </w:tc>
        <w:tc>
          <w:tcPr>
            <w:tcW w:w="2452" w:type="pct"/>
            <w:gridSpan w:val="3"/>
          </w:tcPr>
          <w:p w:rsidR="00FD146E" w:rsidRPr="002E095B" w:rsidRDefault="008A50DA" w:rsidP="002E095B">
            <w:pPr>
              <w:spacing w:after="0" w:line="240" w:lineRule="auto"/>
              <w:jc w:val="center"/>
              <w:rPr>
                <w:rFonts w:ascii="Arial" w:hAnsi="Arial" w:cs="Arial"/>
                <w:sz w:val="16"/>
                <w:szCs w:val="16"/>
                <w:lang w:val="en-US"/>
              </w:rPr>
            </w:pPr>
            <w:r>
              <w:rPr>
                <w:rFonts w:ascii="Arial" w:hAnsi="Arial" w:cs="Arial"/>
                <w:sz w:val="16"/>
                <w:szCs w:val="16"/>
                <w:lang w:val="en-US"/>
              </w:rPr>
              <w:t>~</w:t>
            </w:r>
            <w:r w:rsidR="00CF342A">
              <w:rPr>
                <w:rFonts w:ascii="Arial" w:hAnsi="Arial" w:cs="Arial"/>
                <w:sz w:val="16"/>
                <w:szCs w:val="16"/>
              </w:rPr>
              <w:t>220</w:t>
            </w:r>
            <w:r w:rsidR="00FD146E" w:rsidRPr="002E095B">
              <w:rPr>
                <w:rFonts w:ascii="Arial" w:hAnsi="Arial" w:cs="Arial"/>
                <w:sz w:val="16"/>
                <w:szCs w:val="16"/>
              </w:rPr>
              <w:t xml:space="preserve"> – 2</w:t>
            </w:r>
            <w:r w:rsidR="00CF342A">
              <w:rPr>
                <w:rFonts w:ascii="Arial" w:hAnsi="Arial" w:cs="Arial"/>
                <w:sz w:val="16"/>
                <w:szCs w:val="16"/>
              </w:rPr>
              <w:t>40</w:t>
            </w:r>
            <w:r w:rsidR="00FD146E" w:rsidRPr="002E095B">
              <w:rPr>
                <w:rFonts w:ascii="Arial" w:hAnsi="Arial" w:cs="Arial"/>
                <w:sz w:val="16"/>
                <w:szCs w:val="16"/>
              </w:rPr>
              <w:t>В</w:t>
            </w:r>
          </w:p>
        </w:tc>
      </w:tr>
      <w:tr w:rsidR="00FD146E" w:rsidRPr="002E095B" w:rsidTr="00EC20DE">
        <w:trPr>
          <w:jc w:val="center"/>
        </w:trPr>
        <w:tc>
          <w:tcPr>
            <w:tcW w:w="2548" w:type="pct"/>
          </w:tcPr>
          <w:p w:rsidR="00FD146E" w:rsidRPr="002E095B" w:rsidRDefault="00FD146E" w:rsidP="002E095B">
            <w:pPr>
              <w:spacing w:after="0" w:line="240" w:lineRule="auto"/>
              <w:rPr>
                <w:rFonts w:ascii="Arial" w:hAnsi="Arial" w:cs="Arial"/>
                <w:sz w:val="16"/>
                <w:szCs w:val="16"/>
              </w:rPr>
            </w:pPr>
            <w:r w:rsidRPr="002E095B">
              <w:rPr>
                <w:rFonts w:ascii="Arial" w:hAnsi="Arial" w:cs="Arial"/>
                <w:sz w:val="16"/>
                <w:szCs w:val="16"/>
              </w:rPr>
              <w:t>Частота</w:t>
            </w:r>
          </w:p>
        </w:tc>
        <w:tc>
          <w:tcPr>
            <w:tcW w:w="2452" w:type="pct"/>
            <w:gridSpan w:val="3"/>
          </w:tcPr>
          <w:p w:rsidR="00FD146E" w:rsidRPr="002E095B" w:rsidRDefault="00FD146E" w:rsidP="002E095B">
            <w:pPr>
              <w:spacing w:after="0" w:line="240" w:lineRule="auto"/>
              <w:jc w:val="center"/>
              <w:rPr>
                <w:rFonts w:ascii="Arial" w:hAnsi="Arial" w:cs="Arial"/>
                <w:sz w:val="16"/>
                <w:szCs w:val="16"/>
              </w:rPr>
            </w:pPr>
            <w:r w:rsidRPr="002E095B">
              <w:rPr>
                <w:rFonts w:ascii="Arial" w:hAnsi="Arial" w:cs="Arial"/>
                <w:sz w:val="16"/>
                <w:szCs w:val="16"/>
              </w:rPr>
              <w:t>50Гц</w:t>
            </w:r>
          </w:p>
        </w:tc>
      </w:tr>
      <w:tr w:rsidR="009F132B" w:rsidRPr="002E095B" w:rsidTr="00EC20DE">
        <w:trPr>
          <w:jc w:val="center"/>
        </w:trPr>
        <w:tc>
          <w:tcPr>
            <w:tcW w:w="2548" w:type="pct"/>
          </w:tcPr>
          <w:p w:rsidR="009F132B" w:rsidRPr="002E095B" w:rsidRDefault="009F132B" w:rsidP="002E095B">
            <w:pPr>
              <w:spacing w:after="0" w:line="240" w:lineRule="auto"/>
              <w:rPr>
                <w:rFonts w:ascii="Arial" w:hAnsi="Arial" w:cs="Arial"/>
                <w:sz w:val="16"/>
                <w:szCs w:val="16"/>
              </w:rPr>
            </w:pPr>
            <w:r w:rsidRPr="002E095B">
              <w:rPr>
                <w:rFonts w:ascii="Arial" w:hAnsi="Arial" w:cs="Arial"/>
                <w:sz w:val="16"/>
                <w:szCs w:val="16"/>
              </w:rPr>
              <w:t>Тип светодиодов</w:t>
            </w:r>
          </w:p>
        </w:tc>
        <w:tc>
          <w:tcPr>
            <w:tcW w:w="2452" w:type="pct"/>
            <w:gridSpan w:val="3"/>
          </w:tcPr>
          <w:p w:rsidR="009F132B" w:rsidRPr="002E095B" w:rsidRDefault="009F132B" w:rsidP="002E095B">
            <w:pPr>
              <w:spacing w:after="0" w:line="240" w:lineRule="auto"/>
              <w:jc w:val="center"/>
              <w:rPr>
                <w:rFonts w:ascii="Arial" w:hAnsi="Arial" w:cs="Arial"/>
                <w:sz w:val="16"/>
                <w:szCs w:val="16"/>
              </w:rPr>
            </w:pPr>
            <w:r w:rsidRPr="002E095B">
              <w:rPr>
                <w:rFonts w:ascii="Arial" w:hAnsi="Arial" w:cs="Arial"/>
                <w:sz w:val="16"/>
                <w:szCs w:val="16"/>
              </w:rPr>
              <w:t>SMD2835</w:t>
            </w:r>
          </w:p>
        </w:tc>
      </w:tr>
      <w:tr w:rsidR="00FD146E" w:rsidRPr="002E095B" w:rsidTr="00EC20DE">
        <w:trPr>
          <w:jc w:val="center"/>
        </w:trPr>
        <w:tc>
          <w:tcPr>
            <w:tcW w:w="2548" w:type="pct"/>
          </w:tcPr>
          <w:p w:rsidR="00FD146E" w:rsidRPr="002E095B" w:rsidRDefault="00FD146E" w:rsidP="002E095B">
            <w:pPr>
              <w:spacing w:after="0" w:line="240" w:lineRule="auto"/>
              <w:rPr>
                <w:rFonts w:ascii="Arial" w:hAnsi="Arial" w:cs="Arial"/>
                <w:sz w:val="16"/>
                <w:szCs w:val="16"/>
              </w:rPr>
            </w:pPr>
            <w:r w:rsidRPr="002E095B">
              <w:rPr>
                <w:rFonts w:ascii="Arial" w:hAnsi="Arial" w:cs="Arial"/>
                <w:sz w:val="16"/>
                <w:szCs w:val="16"/>
              </w:rPr>
              <w:t>Цветовая температура</w:t>
            </w:r>
          </w:p>
        </w:tc>
        <w:tc>
          <w:tcPr>
            <w:tcW w:w="2452" w:type="pct"/>
            <w:gridSpan w:val="3"/>
          </w:tcPr>
          <w:p w:rsidR="00FD146E" w:rsidRPr="002E095B" w:rsidRDefault="00FD146E" w:rsidP="002E095B">
            <w:pPr>
              <w:spacing w:after="0" w:line="240" w:lineRule="auto"/>
              <w:jc w:val="center"/>
              <w:rPr>
                <w:rFonts w:ascii="Arial" w:hAnsi="Arial" w:cs="Arial"/>
                <w:sz w:val="16"/>
                <w:szCs w:val="16"/>
              </w:rPr>
            </w:pPr>
            <w:r w:rsidRPr="002E095B">
              <w:rPr>
                <w:rFonts w:ascii="Arial" w:hAnsi="Arial" w:cs="Arial"/>
                <w:sz w:val="16"/>
                <w:szCs w:val="16"/>
              </w:rPr>
              <w:t>6400К</w:t>
            </w:r>
          </w:p>
        </w:tc>
      </w:tr>
      <w:tr w:rsidR="009F132B" w:rsidRPr="002E095B" w:rsidTr="00EC20DE">
        <w:trPr>
          <w:jc w:val="center"/>
        </w:trPr>
        <w:tc>
          <w:tcPr>
            <w:tcW w:w="2548" w:type="pct"/>
          </w:tcPr>
          <w:p w:rsidR="009F132B" w:rsidRPr="002E095B" w:rsidRDefault="009F132B" w:rsidP="002E095B">
            <w:pPr>
              <w:spacing w:after="0" w:line="240" w:lineRule="auto"/>
              <w:rPr>
                <w:rFonts w:ascii="Arial" w:hAnsi="Arial" w:cs="Arial"/>
                <w:sz w:val="16"/>
                <w:szCs w:val="16"/>
              </w:rPr>
            </w:pPr>
            <w:r w:rsidRPr="002E095B">
              <w:rPr>
                <w:rFonts w:ascii="Arial" w:hAnsi="Arial" w:cs="Arial"/>
                <w:sz w:val="16"/>
                <w:szCs w:val="16"/>
              </w:rPr>
              <w:t>Световой поток</w:t>
            </w:r>
          </w:p>
        </w:tc>
        <w:tc>
          <w:tcPr>
            <w:tcW w:w="794" w:type="pct"/>
          </w:tcPr>
          <w:p w:rsidR="009F132B" w:rsidRPr="002E095B" w:rsidRDefault="009F132B" w:rsidP="002E095B">
            <w:pPr>
              <w:spacing w:after="0" w:line="240" w:lineRule="auto"/>
              <w:jc w:val="center"/>
              <w:rPr>
                <w:rFonts w:ascii="Arial" w:hAnsi="Arial" w:cs="Arial"/>
                <w:sz w:val="16"/>
                <w:szCs w:val="16"/>
              </w:rPr>
            </w:pPr>
            <w:r w:rsidRPr="002E095B">
              <w:rPr>
                <w:rFonts w:ascii="Arial" w:hAnsi="Arial" w:cs="Arial"/>
                <w:sz w:val="16"/>
                <w:szCs w:val="16"/>
              </w:rPr>
              <w:t>1</w:t>
            </w:r>
            <w:r w:rsidR="00CF342A">
              <w:rPr>
                <w:rFonts w:ascii="Arial" w:hAnsi="Arial" w:cs="Arial"/>
                <w:sz w:val="16"/>
                <w:szCs w:val="16"/>
              </w:rPr>
              <w:t>0</w:t>
            </w:r>
            <w:r w:rsidRPr="002E095B">
              <w:rPr>
                <w:rFonts w:ascii="Arial" w:hAnsi="Arial" w:cs="Arial"/>
                <w:sz w:val="16"/>
                <w:szCs w:val="16"/>
              </w:rPr>
              <w:t>000 лм</w:t>
            </w:r>
          </w:p>
        </w:tc>
        <w:tc>
          <w:tcPr>
            <w:tcW w:w="794" w:type="pct"/>
          </w:tcPr>
          <w:p w:rsidR="009F132B" w:rsidRPr="002E095B" w:rsidRDefault="009F132B" w:rsidP="002E095B">
            <w:pPr>
              <w:spacing w:after="0" w:line="240" w:lineRule="auto"/>
              <w:jc w:val="center"/>
              <w:rPr>
                <w:rFonts w:ascii="Arial" w:hAnsi="Arial" w:cs="Arial"/>
                <w:sz w:val="16"/>
                <w:szCs w:val="16"/>
              </w:rPr>
            </w:pPr>
            <w:r w:rsidRPr="002E095B">
              <w:rPr>
                <w:rFonts w:ascii="Arial" w:hAnsi="Arial" w:cs="Arial"/>
                <w:sz w:val="16"/>
                <w:szCs w:val="16"/>
              </w:rPr>
              <w:t>15</w:t>
            </w:r>
            <w:r w:rsidR="00CF342A">
              <w:rPr>
                <w:rFonts w:ascii="Arial" w:hAnsi="Arial" w:cs="Arial"/>
                <w:sz w:val="16"/>
                <w:szCs w:val="16"/>
              </w:rPr>
              <w:t>0</w:t>
            </w:r>
            <w:r w:rsidRPr="002E095B">
              <w:rPr>
                <w:rFonts w:ascii="Arial" w:hAnsi="Arial" w:cs="Arial"/>
                <w:sz w:val="16"/>
                <w:szCs w:val="16"/>
              </w:rPr>
              <w:t>00 лм</w:t>
            </w:r>
          </w:p>
        </w:tc>
        <w:tc>
          <w:tcPr>
            <w:tcW w:w="864" w:type="pct"/>
          </w:tcPr>
          <w:p w:rsidR="009F132B" w:rsidRPr="002E095B" w:rsidRDefault="009F132B" w:rsidP="002E095B">
            <w:pPr>
              <w:spacing w:after="0" w:line="240" w:lineRule="auto"/>
              <w:jc w:val="center"/>
              <w:rPr>
                <w:rFonts w:ascii="Arial" w:hAnsi="Arial" w:cs="Arial"/>
                <w:sz w:val="16"/>
                <w:szCs w:val="16"/>
              </w:rPr>
            </w:pPr>
            <w:r w:rsidRPr="002E095B">
              <w:rPr>
                <w:rFonts w:ascii="Arial" w:hAnsi="Arial" w:cs="Arial"/>
                <w:sz w:val="16"/>
                <w:szCs w:val="16"/>
              </w:rPr>
              <w:t>2</w:t>
            </w:r>
            <w:r w:rsidR="00CF342A">
              <w:rPr>
                <w:rFonts w:ascii="Arial" w:hAnsi="Arial" w:cs="Arial"/>
                <w:sz w:val="16"/>
                <w:szCs w:val="16"/>
              </w:rPr>
              <w:t>0</w:t>
            </w:r>
            <w:r w:rsidRPr="002E095B">
              <w:rPr>
                <w:rFonts w:ascii="Arial" w:hAnsi="Arial" w:cs="Arial"/>
                <w:sz w:val="16"/>
                <w:szCs w:val="16"/>
              </w:rPr>
              <w:t>000 лм</w:t>
            </w:r>
          </w:p>
        </w:tc>
      </w:tr>
      <w:tr w:rsidR="00257455" w:rsidRPr="002E095B" w:rsidTr="00EC20DE">
        <w:trPr>
          <w:jc w:val="center"/>
        </w:trPr>
        <w:tc>
          <w:tcPr>
            <w:tcW w:w="2548" w:type="pct"/>
          </w:tcPr>
          <w:p w:rsidR="00257455" w:rsidRPr="00EA0AC2" w:rsidRDefault="00257455" w:rsidP="00257455">
            <w:pPr>
              <w:spacing w:after="0" w:line="240" w:lineRule="auto"/>
              <w:rPr>
                <w:rFonts w:ascii="Arial" w:hAnsi="Arial" w:cs="Arial"/>
                <w:sz w:val="16"/>
                <w:szCs w:val="16"/>
              </w:rPr>
            </w:pPr>
            <w:r w:rsidRPr="00EA0AC2">
              <w:rPr>
                <w:rFonts w:ascii="Arial" w:hAnsi="Arial" w:cs="Arial"/>
                <w:sz w:val="16"/>
                <w:szCs w:val="16"/>
              </w:rPr>
              <w:t>Энергоэффективность</w:t>
            </w:r>
          </w:p>
        </w:tc>
        <w:tc>
          <w:tcPr>
            <w:tcW w:w="2452" w:type="pct"/>
            <w:gridSpan w:val="3"/>
          </w:tcPr>
          <w:p w:rsidR="00257455" w:rsidRPr="002E095B" w:rsidRDefault="00257455" w:rsidP="00257455">
            <w:pPr>
              <w:spacing w:after="0" w:line="240" w:lineRule="auto"/>
              <w:jc w:val="center"/>
              <w:rPr>
                <w:rFonts w:ascii="Arial" w:hAnsi="Arial" w:cs="Arial"/>
                <w:sz w:val="16"/>
                <w:szCs w:val="16"/>
              </w:rPr>
            </w:pPr>
            <w:r>
              <w:rPr>
                <w:rFonts w:ascii="Arial" w:hAnsi="Arial" w:cs="Arial"/>
                <w:sz w:val="16"/>
                <w:szCs w:val="16"/>
              </w:rPr>
              <w:t>1</w:t>
            </w:r>
            <w:r w:rsidR="00CF342A">
              <w:rPr>
                <w:rFonts w:ascii="Arial" w:hAnsi="Arial" w:cs="Arial"/>
                <w:sz w:val="16"/>
                <w:szCs w:val="16"/>
              </w:rPr>
              <w:t>0</w:t>
            </w:r>
            <w:r>
              <w:rPr>
                <w:rFonts w:ascii="Arial" w:hAnsi="Arial" w:cs="Arial"/>
                <w:sz w:val="16"/>
                <w:szCs w:val="16"/>
              </w:rPr>
              <w:t>0лм/Вт</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Угол рассеивания</w:t>
            </w:r>
          </w:p>
        </w:tc>
        <w:tc>
          <w:tcPr>
            <w:tcW w:w="2452" w:type="pct"/>
            <w:gridSpan w:val="3"/>
          </w:tcPr>
          <w:p w:rsidR="00257455" w:rsidRPr="002E095B" w:rsidRDefault="00257455" w:rsidP="00257455">
            <w:pPr>
              <w:spacing w:after="0" w:line="240" w:lineRule="auto"/>
              <w:jc w:val="center"/>
              <w:rPr>
                <w:rFonts w:ascii="Arial" w:hAnsi="Arial" w:cs="Arial"/>
                <w:sz w:val="16"/>
                <w:szCs w:val="16"/>
              </w:rPr>
            </w:pPr>
            <w:r w:rsidRPr="002E095B">
              <w:rPr>
                <w:rFonts w:ascii="Arial" w:hAnsi="Arial" w:cs="Arial"/>
                <w:sz w:val="16"/>
                <w:szCs w:val="16"/>
              </w:rPr>
              <w:t>1</w:t>
            </w:r>
            <w:r w:rsidR="00CF342A">
              <w:rPr>
                <w:rFonts w:ascii="Arial" w:hAnsi="Arial" w:cs="Arial"/>
                <w:sz w:val="16"/>
                <w:szCs w:val="16"/>
              </w:rPr>
              <w:t>1</w:t>
            </w:r>
            <w:r w:rsidRPr="002E095B">
              <w:rPr>
                <w:rFonts w:ascii="Arial" w:hAnsi="Arial" w:cs="Arial"/>
                <w:sz w:val="16"/>
                <w:szCs w:val="16"/>
              </w:rPr>
              <w:t>0°</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Рабочая температура</w:t>
            </w:r>
          </w:p>
        </w:tc>
        <w:tc>
          <w:tcPr>
            <w:tcW w:w="2452" w:type="pct"/>
            <w:gridSpan w:val="3"/>
          </w:tcPr>
          <w:p w:rsidR="00257455" w:rsidRPr="002E095B" w:rsidRDefault="00257455" w:rsidP="00257455">
            <w:pPr>
              <w:spacing w:after="0" w:line="240" w:lineRule="auto"/>
              <w:jc w:val="center"/>
              <w:rPr>
                <w:rFonts w:ascii="Arial" w:hAnsi="Arial" w:cs="Arial"/>
                <w:sz w:val="16"/>
                <w:szCs w:val="16"/>
              </w:rPr>
            </w:pPr>
            <w:r w:rsidRPr="002E095B">
              <w:rPr>
                <w:rFonts w:ascii="Arial" w:hAnsi="Arial" w:cs="Arial"/>
                <w:sz w:val="16"/>
                <w:szCs w:val="16"/>
              </w:rPr>
              <w:t>-</w:t>
            </w:r>
            <w:r w:rsidR="008C11C9">
              <w:rPr>
                <w:rFonts w:ascii="Arial" w:hAnsi="Arial" w:cs="Arial"/>
                <w:sz w:val="16"/>
                <w:szCs w:val="16"/>
                <w:lang w:val="en-US"/>
              </w:rPr>
              <w:t>4</w:t>
            </w:r>
            <w:r w:rsidRPr="002E095B">
              <w:rPr>
                <w:rFonts w:ascii="Arial" w:hAnsi="Arial" w:cs="Arial"/>
                <w:sz w:val="16"/>
                <w:szCs w:val="16"/>
              </w:rPr>
              <w:t>0...+</w:t>
            </w:r>
            <w:r w:rsidR="008C11C9">
              <w:rPr>
                <w:rFonts w:ascii="Arial" w:hAnsi="Arial" w:cs="Arial"/>
                <w:sz w:val="16"/>
                <w:szCs w:val="16"/>
                <w:lang w:val="en-US"/>
              </w:rPr>
              <w:t>5</w:t>
            </w:r>
            <w:r w:rsidRPr="002E095B">
              <w:rPr>
                <w:rFonts w:ascii="Arial" w:hAnsi="Arial" w:cs="Arial"/>
                <w:sz w:val="16"/>
                <w:szCs w:val="16"/>
              </w:rPr>
              <w:t>0°</w:t>
            </w:r>
            <w:r w:rsidRPr="002E095B">
              <w:rPr>
                <w:rFonts w:ascii="Arial" w:hAnsi="Arial" w:cs="Arial"/>
                <w:sz w:val="16"/>
                <w:szCs w:val="16"/>
                <w:lang w:val="en-US"/>
              </w:rPr>
              <w:t>C</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Индекс цветопередачи</w:t>
            </w:r>
          </w:p>
        </w:tc>
        <w:tc>
          <w:tcPr>
            <w:tcW w:w="2452" w:type="pct"/>
            <w:gridSpan w:val="3"/>
          </w:tcPr>
          <w:p w:rsidR="00257455" w:rsidRPr="002E095B" w:rsidRDefault="00EC20DE" w:rsidP="00257455">
            <w:pPr>
              <w:spacing w:after="0" w:line="240" w:lineRule="auto"/>
              <w:jc w:val="center"/>
              <w:rPr>
                <w:rFonts w:ascii="Arial" w:hAnsi="Arial" w:cs="Arial"/>
                <w:sz w:val="16"/>
                <w:szCs w:val="16"/>
              </w:rPr>
            </w:pPr>
            <w:r>
              <w:rPr>
                <w:rFonts w:ascii="Arial" w:hAnsi="Arial" w:cs="Arial"/>
                <w:sz w:val="16"/>
                <w:szCs w:val="16"/>
                <w:lang w:val="en-US"/>
              </w:rPr>
              <w:t>&gt;7</w:t>
            </w:r>
            <w:r w:rsidR="00257455" w:rsidRPr="002E095B">
              <w:rPr>
                <w:rFonts w:ascii="Arial" w:hAnsi="Arial" w:cs="Arial"/>
                <w:sz w:val="16"/>
                <w:szCs w:val="16"/>
              </w:rPr>
              <w:t>0</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Коэффициент пульсации освещенности</w:t>
            </w:r>
          </w:p>
        </w:tc>
        <w:tc>
          <w:tcPr>
            <w:tcW w:w="2452" w:type="pct"/>
            <w:gridSpan w:val="3"/>
          </w:tcPr>
          <w:p w:rsidR="00257455" w:rsidRPr="002E095B" w:rsidRDefault="00257455" w:rsidP="00257455">
            <w:pPr>
              <w:spacing w:after="0" w:line="240" w:lineRule="auto"/>
              <w:jc w:val="center"/>
              <w:rPr>
                <w:rFonts w:ascii="Arial" w:hAnsi="Arial" w:cs="Arial"/>
                <w:sz w:val="16"/>
                <w:szCs w:val="16"/>
              </w:rPr>
            </w:pPr>
            <w:r w:rsidRPr="002E095B">
              <w:rPr>
                <w:rFonts w:ascii="Arial" w:hAnsi="Arial" w:cs="Arial"/>
                <w:sz w:val="16"/>
                <w:szCs w:val="16"/>
                <w:lang w:val="en-US"/>
              </w:rPr>
              <w:t>&lt;</w:t>
            </w:r>
            <w:r w:rsidR="00CF342A">
              <w:rPr>
                <w:rFonts w:ascii="Arial" w:hAnsi="Arial" w:cs="Arial"/>
                <w:sz w:val="16"/>
                <w:szCs w:val="16"/>
              </w:rPr>
              <w:t>5</w:t>
            </w:r>
            <w:r w:rsidRPr="002E095B">
              <w:rPr>
                <w:rFonts w:ascii="Arial" w:hAnsi="Arial" w:cs="Arial"/>
                <w:sz w:val="16"/>
                <w:szCs w:val="16"/>
              </w:rPr>
              <w:t xml:space="preserve">% (МЕНЕЕ </w:t>
            </w:r>
            <w:r w:rsidR="00CF342A">
              <w:rPr>
                <w:rFonts w:ascii="Arial" w:hAnsi="Arial" w:cs="Arial"/>
                <w:sz w:val="16"/>
                <w:szCs w:val="16"/>
              </w:rPr>
              <w:t>5</w:t>
            </w:r>
            <w:r w:rsidRPr="002E095B">
              <w:rPr>
                <w:rFonts w:ascii="Arial" w:hAnsi="Arial" w:cs="Arial"/>
                <w:sz w:val="16"/>
                <w:szCs w:val="16"/>
              </w:rPr>
              <w:t>%)</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lang w:val="en-US"/>
              </w:rPr>
              <w:t>PF</w:t>
            </w:r>
          </w:p>
        </w:tc>
        <w:tc>
          <w:tcPr>
            <w:tcW w:w="2452" w:type="pct"/>
            <w:gridSpan w:val="3"/>
          </w:tcPr>
          <w:p w:rsidR="00257455" w:rsidRPr="002E095B" w:rsidRDefault="00257455" w:rsidP="00257455">
            <w:pPr>
              <w:spacing w:after="0" w:line="240" w:lineRule="auto"/>
              <w:jc w:val="center"/>
              <w:rPr>
                <w:rFonts w:ascii="Arial" w:hAnsi="Arial" w:cs="Arial"/>
                <w:sz w:val="16"/>
                <w:szCs w:val="16"/>
              </w:rPr>
            </w:pPr>
            <w:r w:rsidRPr="002E095B">
              <w:rPr>
                <w:rFonts w:ascii="Arial" w:hAnsi="Arial" w:cs="Arial"/>
                <w:sz w:val="16"/>
                <w:szCs w:val="16"/>
              </w:rPr>
              <w:t>&gt;0,95</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Материал корпуса</w:t>
            </w:r>
          </w:p>
        </w:tc>
        <w:tc>
          <w:tcPr>
            <w:tcW w:w="2452" w:type="pct"/>
            <w:gridSpan w:val="3"/>
          </w:tcPr>
          <w:p w:rsidR="00257455" w:rsidRPr="002E095B" w:rsidRDefault="00257455" w:rsidP="00257455">
            <w:pPr>
              <w:spacing w:after="0" w:line="240" w:lineRule="auto"/>
              <w:jc w:val="center"/>
              <w:rPr>
                <w:rFonts w:ascii="Arial" w:hAnsi="Arial" w:cs="Arial"/>
                <w:sz w:val="16"/>
                <w:szCs w:val="16"/>
              </w:rPr>
            </w:pPr>
            <w:r w:rsidRPr="002E095B">
              <w:rPr>
                <w:rFonts w:ascii="Arial" w:hAnsi="Arial" w:cs="Arial"/>
                <w:sz w:val="16"/>
                <w:szCs w:val="16"/>
              </w:rPr>
              <w:t>Алюминий</w:t>
            </w:r>
          </w:p>
        </w:tc>
      </w:tr>
      <w:tr w:rsidR="008C5B8D" w:rsidRPr="002E095B" w:rsidTr="00EC20DE">
        <w:trPr>
          <w:jc w:val="center"/>
        </w:trPr>
        <w:tc>
          <w:tcPr>
            <w:tcW w:w="2548" w:type="pct"/>
          </w:tcPr>
          <w:p w:rsidR="008C5B8D" w:rsidRPr="002E095B" w:rsidRDefault="008C5B8D" w:rsidP="00257455">
            <w:pPr>
              <w:spacing w:after="0" w:line="240" w:lineRule="auto"/>
              <w:rPr>
                <w:rFonts w:ascii="Arial" w:hAnsi="Arial" w:cs="Arial"/>
                <w:sz w:val="16"/>
                <w:szCs w:val="16"/>
              </w:rPr>
            </w:pPr>
            <w:r>
              <w:rPr>
                <w:rFonts w:ascii="Arial" w:hAnsi="Arial" w:cs="Arial"/>
                <w:sz w:val="16"/>
                <w:szCs w:val="16"/>
              </w:rPr>
              <w:t>Вес</w:t>
            </w:r>
          </w:p>
        </w:tc>
        <w:tc>
          <w:tcPr>
            <w:tcW w:w="794" w:type="pct"/>
          </w:tcPr>
          <w:p w:rsidR="008C5B8D" w:rsidRPr="002E095B" w:rsidRDefault="00EC20DE" w:rsidP="00257455">
            <w:pPr>
              <w:spacing w:after="0" w:line="240" w:lineRule="auto"/>
              <w:jc w:val="center"/>
              <w:rPr>
                <w:rFonts w:ascii="Arial" w:hAnsi="Arial" w:cs="Arial"/>
                <w:sz w:val="16"/>
                <w:szCs w:val="16"/>
              </w:rPr>
            </w:pPr>
            <w:r>
              <w:rPr>
                <w:rFonts w:ascii="Arial" w:hAnsi="Arial" w:cs="Arial"/>
                <w:sz w:val="16"/>
                <w:szCs w:val="16"/>
                <w:lang w:val="en-US"/>
              </w:rPr>
              <w:t>0</w:t>
            </w:r>
            <w:r w:rsidR="008C5B8D">
              <w:rPr>
                <w:rFonts w:ascii="Arial" w:hAnsi="Arial" w:cs="Arial"/>
                <w:sz w:val="16"/>
                <w:szCs w:val="16"/>
              </w:rPr>
              <w:t>,</w:t>
            </w:r>
            <w:r>
              <w:rPr>
                <w:rFonts w:ascii="Arial" w:hAnsi="Arial" w:cs="Arial"/>
                <w:sz w:val="16"/>
                <w:szCs w:val="16"/>
                <w:lang w:val="en-US"/>
              </w:rPr>
              <w:t>59</w:t>
            </w:r>
            <w:r w:rsidR="008C5B8D">
              <w:rPr>
                <w:rFonts w:ascii="Arial" w:hAnsi="Arial" w:cs="Arial"/>
                <w:sz w:val="16"/>
                <w:szCs w:val="16"/>
              </w:rPr>
              <w:t xml:space="preserve"> кг</w:t>
            </w:r>
          </w:p>
        </w:tc>
        <w:tc>
          <w:tcPr>
            <w:tcW w:w="794" w:type="pct"/>
          </w:tcPr>
          <w:p w:rsidR="008C5B8D" w:rsidRPr="002E095B" w:rsidRDefault="008C5B8D" w:rsidP="00257455">
            <w:pPr>
              <w:spacing w:after="0" w:line="240" w:lineRule="auto"/>
              <w:jc w:val="center"/>
              <w:rPr>
                <w:rFonts w:ascii="Arial" w:hAnsi="Arial" w:cs="Arial"/>
                <w:sz w:val="16"/>
                <w:szCs w:val="16"/>
              </w:rPr>
            </w:pPr>
            <w:r>
              <w:rPr>
                <w:rFonts w:ascii="Arial" w:hAnsi="Arial" w:cs="Arial"/>
                <w:sz w:val="16"/>
                <w:szCs w:val="16"/>
              </w:rPr>
              <w:t>1,</w:t>
            </w:r>
            <w:r w:rsidR="00EC20DE">
              <w:rPr>
                <w:rFonts w:ascii="Arial" w:hAnsi="Arial" w:cs="Arial"/>
                <w:sz w:val="16"/>
                <w:szCs w:val="16"/>
              </w:rPr>
              <w:t>0</w:t>
            </w:r>
            <w:r w:rsidR="00EC20DE">
              <w:rPr>
                <w:rFonts w:ascii="Arial" w:hAnsi="Arial" w:cs="Arial"/>
                <w:sz w:val="16"/>
                <w:szCs w:val="16"/>
                <w:lang w:val="en-US"/>
              </w:rPr>
              <w:t>8</w:t>
            </w:r>
            <w:r>
              <w:rPr>
                <w:rFonts w:ascii="Arial" w:hAnsi="Arial" w:cs="Arial"/>
                <w:sz w:val="16"/>
                <w:szCs w:val="16"/>
              </w:rPr>
              <w:t xml:space="preserve"> кг</w:t>
            </w:r>
          </w:p>
        </w:tc>
        <w:tc>
          <w:tcPr>
            <w:tcW w:w="864" w:type="pct"/>
          </w:tcPr>
          <w:p w:rsidR="008C5B8D" w:rsidRPr="002E095B" w:rsidRDefault="00EC20DE" w:rsidP="00257455">
            <w:pPr>
              <w:spacing w:after="0" w:line="240" w:lineRule="auto"/>
              <w:jc w:val="center"/>
              <w:rPr>
                <w:rFonts w:ascii="Arial" w:hAnsi="Arial" w:cs="Arial"/>
                <w:sz w:val="16"/>
                <w:szCs w:val="16"/>
              </w:rPr>
            </w:pPr>
            <w:r>
              <w:rPr>
                <w:rFonts w:ascii="Arial" w:hAnsi="Arial" w:cs="Arial"/>
                <w:sz w:val="16"/>
                <w:szCs w:val="16"/>
                <w:lang w:val="en-US"/>
              </w:rPr>
              <w:t>1</w:t>
            </w:r>
            <w:r w:rsidR="008C5B8D">
              <w:rPr>
                <w:rFonts w:ascii="Arial" w:hAnsi="Arial" w:cs="Arial"/>
                <w:sz w:val="16"/>
                <w:szCs w:val="16"/>
              </w:rPr>
              <w:t>,4</w:t>
            </w:r>
            <w:r>
              <w:rPr>
                <w:rFonts w:ascii="Arial" w:hAnsi="Arial" w:cs="Arial"/>
                <w:sz w:val="16"/>
                <w:szCs w:val="16"/>
                <w:lang w:val="en-US"/>
              </w:rPr>
              <w:t>3</w:t>
            </w:r>
            <w:r w:rsidR="008C5B8D">
              <w:rPr>
                <w:rFonts w:ascii="Arial" w:hAnsi="Arial" w:cs="Arial"/>
                <w:sz w:val="16"/>
                <w:szCs w:val="16"/>
              </w:rPr>
              <w:t xml:space="preserve"> кг</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Цвет корпуса</w:t>
            </w:r>
          </w:p>
        </w:tc>
        <w:tc>
          <w:tcPr>
            <w:tcW w:w="2452" w:type="pct"/>
            <w:gridSpan w:val="3"/>
          </w:tcPr>
          <w:p w:rsidR="00257455" w:rsidRPr="002E095B" w:rsidRDefault="00257455" w:rsidP="00257455">
            <w:pPr>
              <w:spacing w:after="0" w:line="240" w:lineRule="auto"/>
              <w:jc w:val="center"/>
              <w:rPr>
                <w:rFonts w:ascii="Arial" w:hAnsi="Arial" w:cs="Arial"/>
                <w:sz w:val="16"/>
                <w:szCs w:val="16"/>
              </w:rPr>
            </w:pPr>
            <w:r w:rsidRPr="002E095B">
              <w:rPr>
                <w:rFonts w:ascii="Arial" w:hAnsi="Arial" w:cs="Arial"/>
                <w:sz w:val="16"/>
                <w:szCs w:val="16"/>
              </w:rPr>
              <w:t>Черный</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Вид климатического исполнения</w:t>
            </w:r>
          </w:p>
        </w:tc>
        <w:tc>
          <w:tcPr>
            <w:tcW w:w="2452" w:type="pct"/>
            <w:gridSpan w:val="3"/>
          </w:tcPr>
          <w:p w:rsidR="00257455" w:rsidRPr="002E095B" w:rsidRDefault="00257455" w:rsidP="00257455">
            <w:pPr>
              <w:spacing w:after="0" w:line="240" w:lineRule="auto"/>
              <w:jc w:val="center"/>
              <w:rPr>
                <w:rFonts w:ascii="Arial" w:hAnsi="Arial" w:cs="Arial"/>
                <w:sz w:val="16"/>
                <w:szCs w:val="16"/>
              </w:rPr>
            </w:pPr>
            <w:r w:rsidRPr="002E095B">
              <w:rPr>
                <w:rFonts w:ascii="Arial" w:hAnsi="Arial" w:cs="Arial"/>
                <w:sz w:val="16"/>
                <w:szCs w:val="16"/>
              </w:rPr>
              <w:t>У2</w:t>
            </w:r>
          </w:p>
        </w:tc>
      </w:tr>
      <w:tr w:rsidR="00276A38" w:rsidRPr="002E095B" w:rsidTr="00EC20DE">
        <w:trPr>
          <w:jc w:val="center"/>
        </w:trPr>
        <w:tc>
          <w:tcPr>
            <w:tcW w:w="2548" w:type="pct"/>
          </w:tcPr>
          <w:p w:rsidR="00276A38" w:rsidRPr="002E095B" w:rsidRDefault="00276A38" w:rsidP="00257455">
            <w:pPr>
              <w:spacing w:after="0" w:line="240" w:lineRule="auto"/>
              <w:rPr>
                <w:rFonts w:ascii="Arial" w:hAnsi="Arial" w:cs="Arial"/>
                <w:sz w:val="16"/>
                <w:szCs w:val="16"/>
              </w:rPr>
            </w:pPr>
            <w:r>
              <w:rPr>
                <w:rFonts w:ascii="Arial" w:hAnsi="Arial" w:cs="Arial"/>
                <w:sz w:val="16"/>
                <w:szCs w:val="16"/>
              </w:rPr>
              <w:t xml:space="preserve">Степень </w:t>
            </w:r>
            <w:proofErr w:type="spellStart"/>
            <w:r>
              <w:rPr>
                <w:rFonts w:ascii="Arial" w:hAnsi="Arial" w:cs="Arial"/>
                <w:sz w:val="16"/>
                <w:szCs w:val="16"/>
              </w:rPr>
              <w:t>ударопрочности</w:t>
            </w:r>
            <w:proofErr w:type="spellEnd"/>
          </w:p>
        </w:tc>
        <w:tc>
          <w:tcPr>
            <w:tcW w:w="2452" w:type="pct"/>
            <w:gridSpan w:val="3"/>
          </w:tcPr>
          <w:p w:rsidR="00276A38" w:rsidRPr="00276A38" w:rsidRDefault="00276A38" w:rsidP="00257455">
            <w:pPr>
              <w:spacing w:after="0" w:line="240" w:lineRule="auto"/>
              <w:jc w:val="center"/>
              <w:rPr>
                <w:rFonts w:ascii="Arial" w:hAnsi="Arial" w:cs="Arial"/>
                <w:sz w:val="16"/>
                <w:szCs w:val="16"/>
                <w:lang w:val="en-US"/>
              </w:rPr>
            </w:pPr>
            <w:r>
              <w:rPr>
                <w:rFonts w:ascii="Arial" w:hAnsi="Arial" w:cs="Arial"/>
                <w:sz w:val="16"/>
                <w:szCs w:val="16"/>
                <w:lang w:val="en-US"/>
              </w:rPr>
              <w:t>IK05</w:t>
            </w:r>
            <w:bookmarkStart w:id="0" w:name="_GoBack"/>
            <w:bookmarkEnd w:id="0"/>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Степень защиты от пыли и влаги</w:t>
            </w:r>
          </w:p>
        </w:tc>
        <w:tc>
          <w:tcPr>
            <w:tcW w:w="2452" w:type="pct"/>
            <w:gridSpan w:val="3"/>
          </w:tcPr>
          <w:p w:rsidR="00257455" w:rsidRPr="002E095B" w:rsidRDefault="00257455" w:rsidP="00257455">
            <w:pPr>
              <w:spacing w:after="0" w:line="240" w:lineRule="auto"/>
              <w:jc w:val="center"/>
              <w:rPr>
                <w:rFonts w:ascii="Arial" w:hAnsi="Arial" w:cs="Arial"/>
                <w:sz w:val="16"/>
                <w:szCs w:val="16"/>
              </w:rPr>
            </w:pPr>
            <w:r w:rsidRPr="002E095B">
              <w:rPr>
                <w:rFonts w:ascii="Arial" w:hAnsi="Arial" w:cs="Arial"/>
                <w:sz w:val="16"/>
                <w:szCs w:val="16"/>
                <w:lang w:val="en-US"/>
              </w:rPr>
              <w:t>IP</w:t>
            </w:r>
            <w:r w:rsidRPr="002E095B">
              <w:rPr>
                <w:rFonts w:ascii="Arial" w:hAnsi="Arial" w:cs="Arial"/>
                <w:sz w:val="16"/>
                <w:szCs w:val="16"/>
              </w:rPr>
              <w:t>65</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Класс защиты</w:t>
            </w:r>
          </w:p>
        </w:tc>
        <w:tc>
          <w:tcPr>
            <w:tcW w:w="2452" w:type="pct"/>
            <w:gridSpan w:val="3"/>
          </w:tcPr>
          <w:p w:rsidR="00257455" w:rsidRPr="002E095B" w:rsidRDefault="00257455" w:rsidP="00257455">
            <w:pPr>
              <w:spacing w:after="0" w:line="240" w:lineRule="auto"/>
              <w:jc w:val="center"/>
              <w:rPr>
                <w:rFonts w:ascii="Arial" w:hAnsi="Arial" w:cs="Arial"/>
                <w:sz w:val="16"/>
                <w:szCs w:val="16"/>
                <w:lang w:val="en-US"/>
              </w:rPr>
            </w:pPr>
            <w:r w:rsidRPr="002E095B">
              <w:rPr>
                <w:rFonts w:ascii="Arial" w:hAnsi="Arial" w:cs="Arial"/>
                <w:sz w:val="16"/>
                <w:szCs w:val="16"/>
                <w:lang w:val="en-US"/>
              </w:rPr>
              <w:t>I</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Габаритные размеры</w:t>
            </w:r>
          </w:p>
        </w:tc>
        <w:tc>
          <w:tcPr>
            <w:tcW w:w="794" w:type="pct"/>
          </w:tcPr>
          <w:p w:rsidR="00257455" w:rsidRPr="002E095B" w:rsidRDefault="008C5B8D" w:rsidP="00257455">
            <w:pPr>
              <w:spacing w:after="0" w:line="240" w:lineRule="auto"/>
              <w:jc w:val="center"/>
              <w:rPr>
                <w:rFonts w:ascii="Arial" w:hAnsi="Arial" w:cs="Arial"/>
                <w:sz w:val="16"/>
                <w:szCs w:val="16"/>
              </w:rPr>
            </w:pPr>
            <w:r>
              <w:rPr>
                <w:rFonts w:ascii="Arial" w:hAnsi="Arial" w:cs="Arial"/>
                <w:sz w:val="16"/>
                <w:szCs w:val="16"/>
              </w:rPr>
              <w:t>5</w:t>
            </w:r>
            <w:r w:rsidR="00CF342A">
              <w:rPr>
                <w:rFonts w:ascii="Arial" w:hAnsi="Arial" w:cs="Arial"/>
                <w:sz w:val="16"/>
                <w:szCs w:val="16"/>
              </w:rPr>
              <w:t>10</w:t>
            </w:r>
            <w:r>
              <w:rPr>
                <w:rFonts w:ascii="Arial" w:hAnsi="Arial" w:cs="Arial"/>
                <w:sz w:val="16"/>
                <w:szCs w:val="16"/>
              </w:rPr>
              <w:t>х</w:t>
            </w:r>
            <w:r w:rsidR="00CF342A">
              <w:rPr>
                <w:rFonts w:ascii="Arial" w:hAnsi="Arial" w:cs="Arial"/>
                <w:sz w:val="16"/>
                <w:szCs w:val="16"/>
              </w:rPr>
              <w:t>97</w:t>
            </w:r>
            <w:r>
              <w:rPr>
                <w:rFonts w:ascii="Arial" w:hAnsi="Arial" w:cs="Arial"/>
                <w:sz w:val="16"/>
                <w:szCs w:val="16"/>
              </w:rPr>
              <w:t>х</w:t>
            </w:r>
            <w:r w:rsidR="00CF342A">
              <w:rPr>
                <w:rFonts w:ascii="Arial" w:hAnsi="Arial" w:cs="Arial"/>
                <w:sz w:val="16"/>
                <w:szCs w:val="16"/>
              </w:rPr>
              <w:t>53</w:t>
            </w:r>
          </w:p>
        </w:tc>
        <w:tc>
          <w:tcPr>
            <w:tcW w:w="794" w:type="pct"/>
          </w:tcPr>
          <w:p w:rsidR="00257455" w:rsidRPr="002E095B" w:rsidRDefault="00CF342A" w:rsidP="00257455">
            <w:pPr>
              <w:spacing w:after="0" w:line="240" w:lineRule="auto"/>
              <w:jc w:val="center"/>
              <w:rPr>
                <w:rFonts w:ascii="Arial" w:hAnsi="Arial" w:cs="Arial"/>
                <w:sz w:val="16"/>
                <w:szCs w:val="16"/>
              </w:rPr>
            </w:pPr>
            <w:r>
              <w:rPr>
                <w:rFonts w:ascii="Arial" w:hAnsi="Arial" w:cs="Arial"/>
                <w:sz w:val="16"/>
                <w:szCs w:val="16"/>
              </w:rPr>
              <w:t>760</w:t>
            </w:r>
            <w:r w:rsidR="008C5B8D">
              <w:rPr>
                <w:rFonts w:ascii="Arial" w:hAnsi="Arial" w:cs="Arial"/>
                <w:sz w:val="16"/>
                <w:szCs w:val="16"/>
              </w:rPr>
              <w:t>х</w:t>
            </w:r>
            <w:r>
              <w:rPr>
                <w:rFonts w:ascii="Arial" w:hAnsi="Arial" w:cs="Arial"/>
                <w:sz w:val="16"/>
                <w:szCs w:val="16"/>
              </w:rPr>
              <w:t>97</w:t>
            </w:r>
            <w:r w:rsidR="008C5B8D">
              <w:rPr>
                <w:rFonts w:ascii="Arial" w:hAnsi="Arial" w:cs="Arial"/>
                <w:sz w:val="16"/>
                <w:szCs w:val="16"/>
              </w:rPr>
              <w:t>х</w:t>
            </w:r>
            <w:r>
              <w:rPr>
                <w:rFonts w:ascii="Arial" w:hAnsi="Arial" w:cs="Arial"/>
                <w:sz w:val="16"/>
                <w:szCs w:val="16"/>
              </w:rPr>
              <w:t>53</w:t>
            </w:r>
          </w:p>
        </w:tc>
        <w:tc>
          <w:tcPr>
            <w:tcW w:w="864" w:type="pct"/>
          </w:tcPr>
          <w:p w:rsidR="00257455" w:rsidRPr="00EC20DE" w:rsidRDefault="00CF342A" w:rsidP="00257455">
            <w:pPr>
              <w:spacing w:after="0" w:line="240" w:lineRule="auto"/>
              <w:jc w:val="center"/>
              <w:rPr>
                <w:rFonts w:ascii="Arial" w:hAnsi="Arial" w:cs="Arial"/>
                <w:sz w:val="16"/>
                <w:szCs w:val="16"/>
                <w:lang w:val="en-US"/>
              </w:rPr>
            </w:pPr>
            <w:r>
              <w:rPr>
                <w:rFonts w:ascii="Arial" w:hAnsi="Arial" w:cs="Arial"/>
                <w:sz w:val="16"/>
                <w:szCs w:val="16"/>
              </w:rPr>
              <w:t>1010</w:t>
            </w:r>
            <w:r w:rsidR="008C5B8D">
              <w:rPr>
                <w:rFonts w:ascii="Arial" w:hAnsi="Arial" w:cs="Arial"/>
                <w:sz w:val="16"/>
                <w:szCs w:val="16"/>
              </w:rPr>
              <w:t>х</w:t>
            </w:r>
            <w:r>
              <w:rPr>
                <w:rFonts w:ascii="Arial" w:hAnsi="Arial" w:cs="Arial"/>
                <w:sz w:val="16"/>
                <w:szCs w:val="16"/>
              </w:rPr>
              <w:t>97</w:t>
            </w:r>
            <w:r w:rsidR="008C5B8D">
              <w:rPr>
                <w:rFonts w:ascii="Arial" w:hAnsi="Arial" w:cs="Arial"/>
                <w:sz w:val="16"/>
                <w:szCs w:val="16"/>
              </w:rPr>
              <w:t>х</w:t>
            </w:r>
            <w:r>
              <w:rPr>
                <w:rFonts w:ascii="Arial" w:hAnsi="Arial" w:cs="Arial"/>
                <w:sz w:val="16"/>
                <w:szCs w:val="16"/>
              </w:rPr>
              <w:t>53</w:t>
            </w:r>
          </w:p>
        </w:tc>
      </w:tr>
      <w:tr w:rsidR="00257455" w:rsidRPr="002E095B" w:rsidTr="00EC20DE">
        <w:trPr>
          <w:jc w:val="center"/>
        </w:trPr>
        <w:tc>
          <w:tcPr>
            <w:tcW w:w="2548" w:type="pct"/>
          </w:tcPr>
          <w:p w:rsidR="00257455" w:rsidRPr="002E095B" w:rsidRDefault="00257455" w:rsidP="00257455">
            <w:pPr>
              <w:spacing w:after="0" w:line="240" w:lineRule="auto"/>
              <w:rPr>
                <w:rFonts w:ascii="Arial" w:hAnsi="Arial" w:cs="Arial"/>
                <w:sz w:val="16"/>
                <w:szCs w:val="16"/>
              </w:rPr>
            </w:pPr>
            <w:r w:rsidRPr="002E095B">
              <w:rPr>
                <w:rFonts w:ascii="Arial" w:hAnsi="Arial" w:cs="Arial"/>
                <w:sz w:val="16"/>
                <w:szCs w:val="16"/>
              </w:rPr>
              <w:t>Срок службы</w:t>
            </w:r>
            <w:r w:rsidRPr="002E095B">
              <w:rPr>
                <w:rFonts w:ascii="Arial" w:hAnsi="Arial" w:cs="Arial"/>
                <w:sz w:val="16"/>
                <w:szCs w:val="16"/>
                <w:lang w:val="en-US"/>
              </w:rPr>
              <w:t xml:space="preserve"> </w:t>
            </w:r>
            <w:r w:rsidRPr="002E095B">
              <w:rPr>
                <w:rFonts w:ascii="Arial" w:hAnsi="Arial" w:cs="Arial"/>
                <w:sz w:val="16"/>
                <w:szCs w:val="16"/>
              </w:rPr>
              <w:t>светодиодов</w:t>
            </w:r>
          </w:p>
        </w:tc>
        <w:tc>
          <w:tcPr>
            <w:tcW w:w="2452" w:type="pct"/>
            <w:gridSpan w:val="3"/>
          </w:tcPr>
          <w:p w:rsidR="00257455" w:rsidRPr="002E095B" w:rsidRDefault="008C11C9" w:rsidP="00257455">
            <w:pPr>
              <w:spacing w:after="0" w:line="240" w:lineRule="auto"/>
              <w:jc w:val="center"/>
              <w:rPr>
                <w:rFonts w:ascii="Arial" w:hAnsi="Arial" w:cs="Arial"/>
                <w:sz w:val="16"/>
                <w:szCs w:val="16"/>
              </w:rPr>
            </w:pPr>
            <w:r>
              <w:rPr>
                <w:rFonts w:ascii="Arial" w:hAnsi="Arial" w:cs="Arial"/>
                <w:sz w:val="16"/>
                <w:szCs w:val="16"/>
                <w:lang w:val="en-US"/>
              </w:rPr>
              <w:t>3</w:t>
            </w:r>
            <w:r w:rsidR="00EC20DE">
              <w:rPr>
                <w:rFonts w:ascii="Arial" w:hAnsi="Arial" w:cs="Arial"/>
                <w:sz w:val="16"/>
                <w:szCs w:val="16"/>
              </w:rPr>
              <w:t>5</w:t>
            </w:r>
            <w:r w:rsidR="00257455" w:rsidRPr="002E095B">
              <w:rPr>
                <w:rFonts w:ascii="Arial" w:hAnsi="Arial" w:cs="Arial"/>
                <w:sz w:val="16"/>
                <w:szCs w:val="16"/>
              </w:rPr>
              <w:t>000ч.</w:t>
            </w:r>
          </w:p>
        </w:tc>
      </w:tr>
    </w:tbl>
    <w:p w:rsidR="009C1E4E" w:rsidRPr="002E095B" w:rsidRDefault="009C1E4E" w:rsidP="002E095B">
      <w:pPr>
        <w:pStyle w:val="a3"/>
        <w:spacing w:after="0" w:line="240" w:lineRule="auto"/>
        <w:jc w:val="center"/>
        <w:rPr>
          <w:rFonts w:ascii="Arial" w:hAnsi="Arial" w:cs="Arial"/>
          <w:b/>
          <w:sz w:val="16"/>
          <w:szCs w:val="16"/>
        </w:rPr>
      </w:pPr>
    </w:p>
    <w:p w:rsidR="001502A2" w:rsidRPr="002E095B" w:rsidRDefault="00AF5A9F"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Комплектность</w:t>
      </w:r>
    </w:p>
    <w:p w:rsidR="00AF5A9F" w:rsidRPr="002E095B" w:rsidRDefault="00151881" w:rsidP="002E095B">
      <w:pPr>
        <w:pStyle w:val="a3"/>
        <w:numPr>
          <w:ilvl w:val="0"/>
          <w:numId w:val="4"/>
        </w:numPr>
        <w:spacing w:after="0" w:line="240" w:lineRule="auto"/>
        <w:rPr>
          <w:rFonts w:ascii="Arial" w:hAnsi="Arial" w:cs="Arial"/>
          <w:sz w:val="16"/>
          <w:szCs w:val="16"/>
        </w:rPr>
      </w:pPr>
      <w:r w:rsidRPr="002E095B">
        <w:rPr>
          <w:rFonts w:ascii="Arial" w:hAnsi="Arial" w:cs="Arial"/>
          <w:sz w:val="16"/>
          <w:szCs w:val="16"/>
        </w:rPr>
        <w:t>Светильник</w:t>
      </w:r>
      <w:r w:rsidR="00AF5A9F" w:rsidRPr="002E095B">
        <w:rPr>
          <w:rFonts w:ascii="Arial" w:hAnsi="Arial" w:cs="Arial"/>
          <w:sz w:val="16"/>
          <w:szCs w:val="16"/>
        </w:rPr>
        <w:t xml:space="preserve"> в сборе</w:t>
      </w:r>
    </w:p>
    <w:p w:rsidR="001423B8" w:rsidRPr="002E095B" w:rsidRDefault="001423B8" w:rsidP="002E095B">
      <w:pPr>
        <w:pStyle w:val="a3"/>
        <w:numPr>
          <w:ilvl w:val="0"/>
          <w:numId w:val="4"/>
        </w:numPr>
        <w:spacing w:after="0" w:line="240" w:lineRule="auto"/>
        <w:rPr>
          <w:rFonts w:ascii="Arial" w:hAnsi="Arial" w:cs="Arial"/>
          <w:sz w:val="16"/>
          <w:szCs w:val="16"/>
        </w:rPr>
      </w:pPr>
      <w:r w:rsidRPr="002E095B">
        <w:rPr>
          <w:rFonts w:ascii="Arial" w:hAnsi="Arial" w:cs="Arial"/>
          <w:sz w:val="16"/>
          <w:szCs w:val="16"/>
        </w:rPr>
        <w:t>Монтажный комплект (</w:t>
      </w:r>
      <w:r w:rsidR="00BF035D" w:rsidRPr="002E095B">
        <w:rPr>
          <w:rFonts w:ascii="Arial" w:hAnsi="Arial" w:cs="Arial"/>
          <w:sz w:val="16"/>
          <w:szCs w:val="16"/>
        </w:rPr>
        <w:t>анкер</w:t>
      </w:r>
      <w:r w:rsidR="002E095B" w:rsidRPr="002E095B">
        <w:rPr>
          <w:rFonts w:ascii="Arial" w:hAnsi="Arial" w:cs="Arial"/>
          <w:sz w:val="16"/>
          <w:szCs w:val="16"/>
        </w:rPr>
        <w:t xml:space="preserve"> </w:t>
      </w:r>
      <w:r w:rsidR="00BF035D" w:rsidRPr="002E095B">
        <w:rPr>
          <w:rFonts w:ascii="Arial" w:hAnsi="Arial" w:cs="Arial"/>
          <w:sz w:val="16"/>
          <w:szCs w:val="16"/>
        </w:rPr>
        <w:t>– 2шт.</w:t>
      </w:r>
      <w:r w:rsidRPr="002E095B">
        <w:rPr>
          <w:rFonts w:ascii="Arial" w:hAnsi="Arial" w:cs="Arial"/>
          <w:sz w:val="16"/>
          <w:szCs w:val="16"/>
        </w:rPr>
        <w:t xml:space="preserve">, </w:t>
      </w:r>
      <w:r w:rsidR="00EC20DE">
        <w:rPr>
          <w:rFonts w:ascii="Arial" w:hAnsi="Arial" w:cs="Arial"/>
          <w:sz w:val="16"/>
          <w:szCs w:val="16"/>
        </w:rPr>
        <w:t>трос</w:t>
      </w:r>
      <w:r w:rsidR="00BF035D" w:rsidRPr="002E095B">
        <w:rPr>
          <w:rFonts w:ascii="Arial" w:hAnsi="Arial" w:cs="Arial"/>
          <w:sz w:val="16"/>
          <w:szCs w:val="16"/>
        </w:rPr>
        <w:t xml:space="preserve"> – 2шт.</w:t>
      </w:r>
      <w:r w:rsidRPr="002E095B">
        <w:rPr>
          <w:rFonts w:ascii="Arial" w:hAnsi="Arial" w:cs="Arial"/>
          <w:sz w:val="16"/>
          <w:szCs w:val="16"/>
        </w:rPr>
        <w:t>)</w:t>
      </w:r>
    </w:p>
    <w:p w:rsidR="00AF5A9F" w:rsidRPr="002E095B" w:rsidRDefault="00AF5A9F" w:rsidP="002E095B">
      <w:pPr>
        <w:pStyle w:val="a3"/>
        <w:numPr>
          <w:ilvl w:val="0"/>
          <w:numId w:val="4"/>
        </w:numPr>
        <w:spacing w:after="0" w:line="240" w:lineRule="auto"/>
        <w:rPr>
          <w:rFonts w:ascii="Arial" w:hAnsi="Arial" w:cs="Arial"/>
          <w:sz w:val="16"/>
          <w:szCs w:val="16"/>
        </w:rPr>
      </w:pPr>
      <w:r w:rsidRPr="002E095B">
        <w:rPr>
          <w:rFonts w:ascii="Arial" w:hAnsi="Arial" w:cs="Arial"/>
          <w:sz w:val="16"/>
          <w:szCs w:val="16"/>
        </w:rPr>
        <w:t>Инструкция по эксплуатации</w:t>
      </w:r>
    </w:p>
    <w:p w:rsidR="00AF5A9F" w:rsidRPr="002E095B" w:rsidRDefault="00151881" w:rsidP="002E095B">
      <w:pPr>
        <w:pStyle w:val="a3"/>
        <w:numPr>
          <w:ilvl w:val="0"/>
          <w:numId w:val="4"/>
        </w:numPr>
        <w:spacing w:after="0" w:line="240" w:lineRule="auto"/>
        <w:rPr>
          <w:rFonts w:ascii="Arial" w:hAnsi="Arial" w:cs="Arial"/>
          <w:sz w:val="16"/>
          <w:szCs w:val="16"/>
        </w:rPr>
      </w:pPr>
      <w:r w:rsidRPr="002E095B">
        <w:rPr>
          <w:rFonts w:ascii="Arial" w:hAnsi="Arial" w:cs="Arial"/>
          <w:sz w:val="16"/>
          <w:szCs w:val="16"/>
        </w:rPr>
        <w:t>Индивидуальная упаковка</w:t>
      </w:r>
    </w:p>
    <w:p w:rsidR="00EC0B39" w:rsidRPr="002E095B" w:rsidRDefault="00EC0B39"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Меры предосторожности</w:t>
      </w:r>
    </w:p>
    <w:p w:rsidR="00EC0B39" w:rsidRPr="002E095B" w:rsidRDefault="00151881"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Светильник</w:t>
      </w:r>
      <w:r w:rsidR="000F730E" w:rsidRPr="002E095B">
        <w:rPr>
          <w:rFonts w:ascii="Arial" w:hAnsi="Arial" w:cs="Arial"/>
          <w:sz w:val="16"/>
          <w:szCs w:val="16"/>
        </w:rPr>
        <w:t xml:space="preserve"> </w:t>
      </w:r>
      <w:r w:rsidR="00EC0B39" w:rsidRPr="002E095B">
        <w:rPr>
          <w:rFonts w:ascii="Arial" w:hAnsi="Arial" w:cs="Arial"/>
          <w:sz w:val="16"/>
          <w:szCs w:val="16"/>
        </w:rPr>
        <w:t xml:space="preserve">работает от сети переменного тока с номинальным напряжением 230В/50Гц, которое является опасным. </w:t>
      </w:r>
      <w:r w:rsidR="00747041" w:rsidRPr="002E095B">
        <w:rPr>
          <w:rFonts w:ascii="Arial" w:hAnsi="Arial" w:cs="Arial"/>
          <w:sz w:val="16"/>
          <w:szCs w:val="16"/>
        </w:rPr>
        <w:t>Монтаж и подключение светильников должны осуществляться лицами, имеющими соответствующие допуски и квалификацию</w:t>
      </w:r>
      <w:r w:rsidR="00EC0B39" w:rsidRPr="002E095B">
        <w:rPr>
          <w:rFonts w:ascii="Arial" w:hAnsi="Arial" w:cs="Arial"/>
          <w:sz w:val="16"/>
          <w:szCs w:val="16"/>
        </w:rPr>
        <w:t>.</w:t>
      </w:r>
    </w:p>
    <w:p w:rsidR="00EC0B39" w:rsidRPr="002E095B" w:rsidRDefault="00EC0B39"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Запрещена эксплуатация </w:t>
      </w:r>
      <w:r w:rsidR="00151881" w:rsidRPr="002E095B">
        <w:rPr>
          <w:rFonts w:ascii="Arial" w:hAnsi="Arial" w:cs="Arial"/>
          <w:sz w:val="16"/>
          <w:szCs w:val="16"/>
        </w:rPr>
        <w:t>светильника</w:t>
      </w:r>
      <w:r w:rsidRPr="002E095B">
        <w:rPr>
          <w:rFonts w:ascii="Arial" w:hAnsi="Arial" w:cs="Arial"/>
          <w:sz w:val="16"/>
          <w:szCs w:val="16"/>
        </w:rPr>
        <w:t xml:space="preserve"> с поврежденным питающим кабелем, поврежденным корпусом или без рассеивателя.</w:t>
      </w:r>
    </w:p>
    <w:p w:rsidR="00335B85" w:rsidRPr="002E095B" w:rsidRDefault="001D27CD"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Э</w:t>
      </w:r>
      <w:r w:rsidR="00335B85" w:rsidRPr="002E095B">
        <w:rPr>
          <w:rFonts w:ascii="Arial" w:hAnsi="Arial" w:cs="Arial"/>
          <w:sz w:val="16"/>
          <w:szCs w:val="16"/>
        </w:rPr>
        <w:t xml:space="preserve">ксплуатация светильников </w:t>
      </w:r>
      <w:r w:rsidRPr="002E095B">
        <w:rPr>
          <w:rFonts w:ascii="Arial" w:hAnsi="Arial" w:cs="Arial"/>
          <w:sz w:val="16"/>
          <w:szCs w:val="16"/>
        </w:rPr>
        <w:t>допускается только в помещениях</w:t>
      </w:r>
      <w:r w:rsidR="00BF035D" w:rsidRPr="002E095B">
        <w:rPr>
          <w:rFonts w:ascii="Arial" w:hAnsi="Arial" w:cs="Arial"/>
          <w:sz w:val="16"/>
          <w:szCs w:val="16"/>
        </w:rPr>
        <w:t>/объектах</w:t>
      </w:r>
      <w:r w:rsidRPr="002E095B">
        <w:rPr>
          <w:rFonts w:ascii="Arial" w:hAnsi="Arial" w:cs="Arial"/>
          <w:sz w:val="16"/>
          <w:szCs w:val="16"/>
        </w:rPr>
        <w:t xml:space="preserve"> без вероятности травматизма персонала. </w:t>
      </w:r>
    </w:p>
    <w:p w:rsidR="00EC0B39" w:rsidRPr="002E095B" w:rsidRDefault="00EC0B39"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Запрещена эксплуатация </w:t>
      </w:r>
      <w:r w:rsidR="00151881" w:rsidRPr="002E095B">
        <w:rPr>
          <w:rFonts w:ascii="Arial" w:hAnsi="Arial" w:cs="Arial"/>
          <w:sz w:val="16"/>
          <w:szCs w:val="16"/>
        </w:rPr>
        <w:t>светильника</w:t>
      </w:r>
      <w:r w:rsidR="000F730E" w:rsidRPr="002E095B">
        <w:rPr>
          <w:rFonts w:ascii="Arial" w:hAnsi="Arial" w:cs="Arial"/>
          <w:sz w:val="16"/>
          <w:szCs w:val="16"/>
        </w:rPr>
        <w:t xml:space="preserve"> </w:t>
      </w:r>
      <w:r w:rsidR="0073648B" w:rsidRPr="002E095B">
        <w:rPr>
          <w:rFonts w:ascii="Arial" w:hAnsi="Arial" w:cs="Arial"/>
          <w:sz w:val="16"/>
          <w:szCs w:val="16"/>
        </w:rPr>
        <w:t xml:space="preserve">в сетях, </w:t>
      </w:r>
      <w:r w:rsidRPr="002E095B">
        <w:rPr>
          <w:rFonts w:ascii="Arial" w:hAnsi="Arial" w:cs="Arial"/>
          <w:sz w:val="16"/>
          <w:szCs w:val="16"/>
        </w:rPr>
        <w:t xml:space="preserve">не </w:t>
      </w:r>
      <w:r w:rsidR="00335B85" w:rsidRPr="002E095B">
        <w:rPr>
          <w:rFonts w:ascii="Arial" w:hAnsi="Arial" w:cs="Arial"/>
          <w:sz w:val="16"/>
          <w:szCs w:val="16"/>
        </w:rPr>
        <w:t>соответствующих</w:t>
      </w:r>
      <w:r w:rsidRPr="002E095B">
        <w:rPr>
          <w:rFonts w:ascii="Arial" w:hAnsi="Arial" w:cs="Arial"/>
          <w:sz w:val="16"/>
          <w:szCs w:val="16"/>
        </w:rPr>
        <w:t xml:space="preserve"> требованиям</w:t>
      </w:r>
      <w:hyperlink r:id="rId8" w:tgtFrame="_blank" w:history="1">
        <w:r w:rsidRPr="002E095B">
          <w:rPr>
            <w:rFonts w:ascii="Arial" w:hAnsi="Arial" w:cs="Arial"/>
            <w:sz w:val="16"/>
            <w:szCs w:val="16"/>
          </w:rPr>
          <w:t> ГОСТ Р 32144-2013</w:t>
        </w:r>
      </w:hyperlink>
      <w:r w:rsidRPr="002E095B">
        <w:rPr>
          <w:rFonts w:ascii="Arial" w:hAnsi="Arial" w:cs="Arial"/>
          <w:sz w:val="16"/>
          <w:szCs w:val="16"/>
        </w:rPr>
        <w:t>.</w:t>
      </w:r>
    </w:p>
    <w:p w:rsidR="00EC0B39" w:rsidRPr="002E095B" w:rsidRDefault="00EC0B39"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Радиоактивные и ядовитые вещества в состав </w:t>
      </w:r>
      <w:r w:rsidR="00884B9D" w:rsidRPr="002E095B">
        <w:rPr>
          <w:rFonts w:ascii="Arial" w:hAnsi="Arial" w:cs="Arial"/>
          <w:sz w:val="16"/>
          <w:szCs w:val="16"/>
        </w:rPr>
        <w:t>светильника</w:t>
      </w:r>
      <w:r w:rsidRPr="002E095B">
        <w:rPr>
          <w:rFonts w:ascii="Arial" w:hAnsi="Arial" w:cs="Arial"/>
          <w:sz w:val="16"/>
          <w:szCs w:val="16"/>
        </w:rPr>
        <w:t xml:space="preserve"> не входят.</w:t>
      </w:r>
    </w:p>
    <w:p w:rsidR="008A14E9" w:rsidRPr="002E095B" w:rsidRDefault="00747041" w:rsidP="002E095B">
      <w:pPr>
        <w:pStyle w:val="a3"/>
        <w:numPr>
          <w:ilvl w:val="0"/>
          <w:numId w:val="12"/>
        </w:numPr>
        <w:spacing w:after="0" w:line="240" w:lineRule="auto"/>
        <w:ind w:left="714" w:hanging="357"/>
        <w:jc w:val="both"/>
        <w:rPr>
          <w:rFonts w:ascii="Arial" w:hAnsi="Arial" w:cs="Arial"/>
          <w:sz w:val="16"/>
          <w:szCs w:val="16"/>
        </w:rPr>
      </w:pPr>
      <w:r w:rsidRPr="002E095B">
        <w:rPr>
          <w:rFonts w:ascii="Arial" w:hAnsi="Arial" w:cs="Arial"/>
          <w:sz w:val="16"/>
          <w:szCs w:val="16"/>
        </w:rPr>
        <w:t>Эксплуатация светильника без использования провода защитного</w:t>
      </w:r>
      <w:r w:rsidR="001B0197" w:rsidRPr="002E095B">
        <w:rPr>
          <w:rFonts w:ascii="Arial" w:hAnsi="Arial" w:cs="Arial"/>
          <w:sz w:val="16"/>
          <w:szCs w:val="16"/>
        </w:rPr>
        <w:t xml:space="preserve"> заземления</w:t>
      </w:r>
      <w:r w:rsidRPr="002E095B">
        <w:rPr>
          <w:rFonts w:ascii="Arial" w:hAnsi="Arial" w:cs="Arial"/>
          <w:sz w:val="16"/>
          <w:szCs w:val="16"/>
        </w:rPr>
        <w:t xml:space="preserve"> запрещена</w:t>
      </w:r>
      <w:r w:rsidR="001B0197" w:rsidRPr="002E095B">
        <w:rPr>
          <w:rFonts w:ascii="Arial" w:hAnsi="Arial" w:cs="Arial"/>
          <w:sz w:val="16"/>
          <w:szCs w:val="16"/>
        </w:rPr>
        <w:t>.</w:t>
      </w:r>
    </w:p>
    <w:p w:rsidR="008350C7" w:rsidRPr="002E095B" w:rsidRDefault="00EC20DE" w:rsidP="002E095B">
      <w:pPr>
        <w:pStyle w:val="a3"/>
        <w:numPr>
          <w:ilvl w:val="0"/>
          <w:numId w:val="1"/>
        </w:numPr>
        <w:spacing w:after="0" w:line="240" w:lineRule="auto"/>
        <w:ind w:left="714" w:hanging="357"/>
        <w:rPr>
          <w:rFonts w:ascii="Arial" w:hAnsi="Arial" w:cs="Arial"/>
          <w:b/>
          <w:sz w:val="16"/>
          <w:szCs w:val="16"/>
        </w:rPr>
      </w:pPr>
      <w:r>
        <w:rPr>
          <w:rFonts w:ascii="Arial" w:hAnsi="Arial" w:cs="Arial"/>
          <w:b/>
          <w:sz w:val="16"/>
          <w:szCs w:val="16"/>
        </w:rPr>
        <w:t>Монтаж</w:t>
      </w:r>
      <w:r w:rsidR="008A14E9" w:rsidRPr="002E095B">
        <w:rPr>
          <w:rFonts w:ascii="Arial" w:hAnsi="Arial" w:cs="Arial"/>
          <w:b/>
          <w:sz w:val="16"/>
          <w:szCs w:val="16"/>
        </w:rPr>
        <w:t xml:space="preserve"> и п</w:t>
      </w:r>
      <w:r w:rsidR="008350C7" w:rsidRPr="002E095B">
        <w:rPr>
          <w:rFonts w:ascii="Arial" w:hAnsi="Arial" w:cs="Arial"/>
          <w:b/>
          <w:sz w:val="16"/>
          <w:szCs w:val="16"/>
        </w:rPr>
        <w:t>одключение</w:t>
      </w:r>
    </w:p>
    <w:p w:rsidR="00921295" w:rsidRPr="002E095B" w:rsidRDefault="008350C7" w:rsidP="002E095B">
      <w:pPr>
        <w:spacing w:after="0" w:line="240" w:lineRule="auto"/>
        <w:ind w:firstLine="284"/>
        <w:jc w:val="center"/>
        <w:rPr>
          <w:rFonts w:ascii="Arial" w:hAnsi="Arial" w:cs="Arial"/>
          <w:sz w:val="16"/>
          <w:szCs w:val="16"/>
        </w:rPr>
      </w:pPr>
      <w:r w:rsidRPr="002E095B">
        <w:rPr>
          <w:rFonts w:ascii="Arial" w:hAnsi="Arial" w:cs="Arial"/>
          <w:sz w:val="16"/>
          <w:szCs w:val="16"/>
        </w:rPr>
        <w:t>ВНИМАНИЕ: МОНТАЖ И ПОДКЛЮЧЕНИЕ СВЕТИЛЬНИКА ОСУЩЕСТВЛЯТЬ ТОЛЬКО ПРИ ОТКЛЮЧЕННОМ ЭЛЕКТРОПИТАНИИ!!!</w:t>
      </w:r>
    </w:p>
    <w:p w:rsidR="008350C7" w:rsidRDefault="008350C7"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Осуществите подвод проводов питающей сети к месту</w:t>
      </w:r>
      <w:r w:rsidR="008A14E9" w:rsidRPr="002E095B">
        <w:rPr>
          <w:rFonts w:ascii="Arial" w:hAnsi="Arial" w:cs="Arial"/>
          <w:sz w:val="16"/>
          <w:szCs w:val="16"/>
        </w:rPr>
        <w:t xml:space="preserve"> планируемого монтажа светильника</w:t>
      </w:r>
      <w:r w:rsidRPr="002E095B">
        <w:rPr>
          <w:rFonts w:ascii="Arial" w:hAnsi="Arial" w:cs="Arial"/>
          <w:sz w:val="16"/>
          <w:szCs w:val="16"/>
        </w:rPr>
        <w:t>. При необходимости защитите кабель от мех</w:t>
      </w:r>
      <w:r w:rsidR="006D6777" w:rsidRPr="002E095B">
        <w:rPr>
          <w:rFonts w:ascii="Arial" w:hAnsi="Arial" w:cs="Arial"/>
          <w:sz w:val="16"/>
          <w:szCs w:val="16"/>
        </w:rPr>
        <w:t xml:space="preserve">анических повреждений, например, </w:t>
      </w:r>
      <w:proofErr w:type="spellStart"/>
      <w:r w:rsidRPr="002E095B">
        <w:rPr>
          <w:rFonts w:ascii="Arial" w:hAnsi="Arial" w:cs="Arial"/>
          <w:sz w:val="16"/>
          <w:szCs w:val="16"/>
        </w:rPr>
        <w:t>гофрой</w:t>
      </w:r>
      <w:proofErr w:type="spellEnd"/>
      <w:r w:rsidRPr="002E095B">
        <w:rPr>
          <w:rFonts w:ascii="Arial" w:hAnsi="Arial" w:cs="Arial"/>
          <w:sz w:val="16"/>
          <w:szCs w:val="16"/>
        </w:rPr>
        <w:t>.</w:t>
      </w:r>
    </w:p>
    <w:p w:rsidR="005630FA" w:rsidRPr="002E095B" w:rsidRDefault="005630FA" w:rsidP="002E095B">
      <w:pPr>
        <w:pStyle w:val="a3"/>
        <w:numPr>
          <w:ilvl w:val="0"/>
          <w:numId w:val="13"/>
        </w:numPr>
        <w:spacing w:after="0" w:line="240" w:lineRule="auto"/>
        <w:ind w:left="714" w:hanging="357"/>
        <w:jc w:val="both"/>
        <w:rPr>
          <w:rFonts w:ascii="Arial" w:hAnsi="Arial" w:cs="Arial"/>
          <w:sz w:val="16"/>
          <w:szCs w:val="16"/>
        </w:rPr>
      </w:pPr>
      <w:r>
        <w:rPr>
          <w:rFonts w:ascii="Arial" w:hAnsi="Arial" w:cs="Arial"/>
          <w:sz w:val="16"/>
          <w:szCs w:val="16"/>
        </w:rPr>
        <w:t>Разметьте монтажную поверхность в соответствии с габаритными размерами светильника. Просверлите 2 отверстия. Закрепите анкера в отверстиях.</w:t>
      </w:r>
    </w:p>
    <w:p w:rsidR="005630FA" w:rsidRDefault="005630FA" w:rsidP="002E095B">
      <w:pPr>
        <w:pStyle w:val="a3"/>
        <w:numPr>
          <w:ilvl w:val="0"/>
          <w:numId w:val="13"/>
        </w:numPr>
        <w:spacing w:after="0" w:line="240" w:lineRule="auto"/>
        <w:ind w:left="714" w:hanging="357"/>
        <w:jc w:val="both"/>
        <w:rPr>
          <w:rFonts w:ascii="Arial" w:hAnsi="Arial" w:cs="Arial"/>
          <w:sz w:val="16"/>
          <w:szCs w:val="16"/>
        </w:rPr>
      </w:pPr>
      <w:r>
        <w:rPr>
          <w:rFonts w:ascii="Arial" w:hAnsi="Arial" w:cs="Arial"/>
          <w:sz w:val="16"/>
          <w:szCs w:val="16"/>
        </w:rPr>
        <w:t>Закрепите подвесы светильника на анкер</w:t>
      </w:r>
      <w:r w:rsidR="00EC20DE">
        <w:rPr>
          <w:rFonts w:ascii="Arial" w:hAnsi="Arial" w:cs="Arial"/>
          <w:sz w:val="16"/>
          <w:szCs w:val="16"/>
        </w:rPr>
        <w:t>ах</w:t>
      </w:r>
      <w:r>
        <w:rPr>
          <w:rFonts w:ascii="Arial" w:hAnsi="Arial" w:cs="Arial"/>
          <w:sz w:val="16"/>
          <w:szCs w:val="16"/>
        </w:rPr>
        <w:t>.</w:t>
      </w:r>
    </w:p>
    <w:p w:rsidR="008A14E9" w:rsidRPr="002E095B" w:rsidRDefault="008A14E9"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Убедитесь в надежности крепления. </w:t>
      </w:r>
    </w:p>
    <w:p w:rsidR="008A14E9" w:rsidRPr="002E095B" w:rsidRDefault="008A14E9"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Учтите, что при раскачивании, светильник может слететь с подвесного крюка, используйте крюк</w:t>
      </w:r>
      <w:r w:rsidR="002E095B" w:rsidRPr="002E095B">
        <w:rPr>
          <w:rFonts w:ascii="Arial" w:hAnsi="Arial" w:cs="Arial"/>
          <w:sz w:val="16"/>
          <w:szCs w:val="16"/>
        </w:rPr>
        <w:t>, входящий в монтажный комплект светильника</w:t>
      </w:r>
      <w:r w:rsidRPr="002E095B">
        <w:rPr>
          <w:rFonts w:ascii="Arial" w:hAnsi="Arial" w:cs="Arial"/>
          <w:sz w:val="16"/>
          <w:szCs w:val="16"/>
        </w:rPr>
        <w:t>.</w:t>
      </w:r>
    </w:p>
    <w:p w:rsidR="008350C7" w:rsidRPr="002E095B" w:rsidRDefault="008350C7"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 xml:space="preserve">Подключите коричневый провод </w:t>
      </w:r>
      <w:r w:rsidR="00A4092D" w:rsidRPr="002E095B">
        <w:rPr>
          <w:rFonts w:ascii="Arial" w:hAnsi="Arial" w:cs="Arial"/>
          <w:sz w:val="16"/>
          <w:szCs w:val="16"/>
        </w:rPr>
        <w:t>светильника к фазному проводнику</w:t>
      </w:r>
      <w:r w:rsidRPr="002E095B">
        <w:rPr>
          <w:rFonts w:ascii="Arial" w:hAnsi="Arial" w:cs="Arial"/>
          <w:sz w:val="16"/>
          <w:szCs w:val="16"/>
        </w:rPr>
        <w:t xml:space="preserve"> (</w:t>
      </w:r>
      <w:r w:rsidRPr="002E095B">
        <w:rPr>
          <w:rFonts w:ascii="Arial" w:hAnsi="Arial" w:cs="Arial"/>
          <w:sz w:val="16"/>
          <w:szCs w:val="16"/>
          <w:lang w:val="en-US"/>
        </w:rPr>
        <w:t>L</w:t>
      </w:r>
      <w:r w:rsidRPr="002E095B">
        <w:rPr>
          <w:rFonts w:ascii="Arial" w:hAnsi="Arial" w:cs="Arial"/>
          <w:sz w:val="16"/>
          <w:szCs w:val="16"/>
        </w:rPr>
        <w:t>) питающей сети, синий провод – к нейтрал</w:t>
      </w:r>
      <w:r w:rsidR="00A4092D" w:rsidRPr="002E095B">
        <w:rPr>
          <w:rFonts w:ascii="Arial" w:hAnsi="Arial" w:cs="Arial"/>
          <w:sz w:val="16"/>
          <w:szCs w:val="16"/>
        </w:rPr>
        <w:t>ьному</w:t>
      </w:r>
      <w:r w:rsidRPr="002E095B">
        <w:rPr>
          <w:rFonts w:ascii="Arial" w:hAnsi="Arial" w:cs="Arial"/>
          <w:sz w:val="16"/>
          <w:szCs w:val="16"/>
        </w:rPr>
        <w:t xml:space="preserve"> </w:t>
      </w:r>
      <w:r w:rsidR="00A4092D" w:rsidRPr="002E095B">
        <w:rPr>
          <w:rFonts w:ascii="Arial" w:hAnsi="Arial" w:cs="Arial"/>
          <w:sz w:val="16"/>
          <w:szCs w:val="16"/>
        </w:rPr>
        <w:t xml:space="preserve">проводнику </w:t>
      </w:r>
      <w:r w:rsidRPr="002E095B">
        <w:rPr>
          <w:rFonts w:ascii="Arial" w:hAnsi="Arial" w:cs="Arial"/>
          <w:sz w:val="16"/>
          <w:szCs w:val="16"/>
        </w:rPr>
        <w:t>(</w:t>
      </w:r>
      <w:r w:rsidRPr="002E095B">
        <w:rPr>
          <w:rFonts w:ascii="Arial" w:hAnsi="Arial" w:cs="Arial"/>
          <w:sz w:val="16"/>
          <w:szCs w:val="16"/>
          <w:lang w:val="en-US"/>
        </w:rPr>
        <w:t>N</w:t>
      </w:r>
      <w:r w:rsidRPr="002E095B">
        <w:rPr>
          <w:rFonts w:ascii="Arial" w:hAnsi="Arial" w:cs="Arial"/>
          <w:sz w:val="16"/>
          <w:szCs w:val="16"/>
        </w:rPr>
        <w:t>) питающей сети, желто-зеленый провод светильника –</w:t>
      </w:r>
      <w:r w:rsidR="00A4092D" w:rsidRPr="002E095B">
        <w:rPr>
          <w:rFonts w:ascii="Arial" w:hAnsi="Arial" w:cs="Arial"/>
          <w:sz w:val="16"/>
          <w:szCs w:val="16"/>
        </w:rPr>
        <w:t xml:space="preserve"> к проводнику защитного заземления.</w:t>
      </w:r>
    </w:p>
    <w:p w:rsidR="008350C7" w:rsidRPr="002E095B" w:rsidRDefault="008350C7" w:rsidP="002E095B">
      <w:pPr>
        <w:pStyle w:val="a3"/>
        <w:numPr>
          <w:ilvl w:val="0"/>
          <w:numId w:val="13"/>
        </w:numPr>
        <w:spacing w:after="0" w:line="240" w:lineRule="auto"/>
        <w:ind w:left="714" w:hanging="357"/>
        <w:jc w:val="both"/>
        <w:rPr>
          <w:rFonts w:ascii="Arial" w:hAnsi="Arial" w:cs="Arial"/>
          <w:sz w:val="16"/>
          <w:szCs w:val="16"/>
        </w:rPr>
      </w:pPr>
      <w:r w:rsidRPr="002E095B">
        <w:rPr>
          <w:rFonts w:ascii="Arial" w:hAnsi="Arial" w:cs="Arial"/>
          <w:sz w:val="16"/>
          <w:szCs w:val="16"/>
        </w:rPr>
        <w:t>Включите питание.</w:t>
      </w:r>
    </w:p>
    <w:p w:rsidR="000F6746" w:rsidRPr="002E095B" w:rsidRDefault="000F6746"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Эксплуатация</w:t>
      </w:r>
    </w:p>
    <w:p w:rsidR="000F6746" w:rsidRPr="002E095B" w:rsidRDefault="008A14E9" w:rsidP="002E095B">
      <w:pPr>
        <w:pStyle w:val="a3"/>
        <w:numPr>
          <w:ilvl w:val="0"/>
          <w:numId w:val="9"/>
        </w:numPr>
        <w:spacing w:after="0" w:line="240" w:lineRule="auto"/>
        <w:ind w:left="714" w:hanging="357"/>
        <w:rPr>
          <w:rFonts w:ascii="Arial" w:hAnsi="Arial" w:cs="Arial"/>
          <w:sz w:val="16"/>
          <w:szCs w:val="16"/>
        </w:rPr>
      </w:pPr>
      <w:r w:rsidRPr="002E095B">
        <w:rPr>
          <w:rFonts w:ascii="Arial" w:hAnsi="Arial" w:cs="Arial"/>
          <w:sz w:val="16"/>
          <w:szCs w:val="16"/>
        </w:rPr>
        <w:t>Светильник</w:t>
      </w:r>
      <w:r w:rsidR="000F6746" w:rsidRPr="002E095B">
        <w:rPr>
          <w:rFonts w:ascii="Arial" w:hAnsi="Arial" w:cs="Arial"/>
          <w:sz w:val="16"/>
          <w:szCs w:val="16"/>
        </w:rPr>
        <w:t xml:space="preserve"> сделан законченным модулем и ремонту не подлежит.</w:t>
      </w:r>
    </w:p>
    <w:p w:rsidR="000F6746" w:rsidRPr="002E095B" w:rsidRDefault="000F6746" w:rsidP="002E095B">
      <w:pPr>
        <w:pStyle w:val="a3"/>
        <w:numPr>
          <w:ilvl w:val="0"/>
          <w:numId w:val="9"/>
        </w:numPr>
        <w:spacing w:after="0" w:line="240" w:lineRule="auto"/>
        <w:ind w:left="714" w:hanging="357"/>
        <w:rPr>
          <w:rFonts w:ascii="Arial" w:hAnsi="Arial" w:cs="Arial"/>
          <w:sz w:val="16"/>
          <w:szCs w:val="16"/>
        </w:rPr>
      </w:pPr>
      <w:r w:rsidRPr="002E095B">
        <w:rPr>
          <w:rFonts w:ascii="Arial" w:hAnsi="Arial" w:cs="Arial"/>
          <w:sz w:val="16"/>
          <w:szCs w:val="16"/>
        </w:rPr>
        <w:t>Протирку от пыли осуществлять по мере необходимости.</w:t>
      </w:r>
    </w:p>
    <w:p w:rsidR="000F6746" w:rsidRPr="002E095B" w:rsidRDefault="008A14E9" w:rsidP="002E095B">
      <w:pPr>
        <w:pStyle w:val="a3"/>
        <w:numPr>
          <w:ilvl w:val="0"/>
          <w:numId w:val="9"/>
        </w:numPr>
        <w:spacing w:after="0" w:line="240" w:lineRule="auto"/>
        <w:ind w:left="714" w:hanging="357"/>
        <w:rPr>
          <w:rFonts w:ascii="Arial" w:hAnsi="Arial" w:cs="Arial"/>
          <w:sz w:val="16"/>
          <w:szCs w:val="16"/>
        </w:rPr>
      </w:pPr>
      <w:r w:rsidRPr="002E095B">
        <w:rPr>
          <w:rFonts w:ascii="Arial" w:hAnsi="Arial" w:cs="Arial"/>
          <w:sz w:val="16"/>
          <w:szCs w:val="16"/>
        </w:rPr>
        <w:t>Все работы с светильником</w:t>
      </w:r>
      <w:r w:rsidR="000F6746" w:rsidRPr="002E095B">
        <w:rPr>
          <w:rFonts w:ascii="Arial" w:hAnsi="Arial" w:cs="Arial"/>
          <w:sz w:val="16"/>
          <w:szCs w:val="16"/>
        </w:rPr>
        <w:t xml:space="preserve"> производить при выключенном питании.</w:t>
      </w:r>
    </w:p>
    <w:p w:rsidR="00E80C65" w:rsidRPr="002E095B" w:rsidRDefault="00E80C65"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Возможные неисправности и меры их устранения</w:t>
      </w:r>
    </w:p>
    <w:tbl>
      <w:tblPr>
        <w:tblStyle w:val="a5"/>
        <w:tblW w:w="0" w:type="auto"/>
        <w:jc w:val="center"/>
        <w:tblLook w:val="04A0" w:firstRow="1" w:lastRow="0" w:firstColumn="1" w:lastColumn="0" w:noHBand="0" w:noVBand="1"/>
      </w:tblPr>
      <w:tblGrid>
        <w:gridCol w:w="2980"/>
        <w:gridCol w:w="2934"/>
        <w:gridCol w:w="2937"/>
      </w:tblGrid>
      <w:tr w:rsidR="00E80C65" w:rsidRPr="002E095B" w:rsidTr="00A4092D">
        <w:trPr>
          <w:jc w:val="center"/>
        </w:trPr>
        <w:tc>
          <w:tcPr>
            <w:tcW w:w="2980" w:type="dxa"/>
            <w:vAlign w:val="center"/>
          </w:tcPr>
          <w:p w:rsidR="00E80C65" w:rsidRPr="002E095B" w:rsidRDefault="001423B8" w:rsidP="002E095B">
            <w:pPr>
              <w:pStyle w:val="a3"/>
              <w:spacing w:after="0" w:line="240" w:lineRule="auto"/>
              <w:ind w:left="0"/>
              <w:jc w:val="center"/>
              <w:rPr>
                <w:rFonts w:ascii="Arial" w:hAnsi="Arial" w:cs="Arial"/>
                <w:sz w:val="16"/>
                <w:szCs w:val="16"/>
              </w:rPr>
            </w:pPr>
            <w:r w:rsidRPr="002E095B">
              <w:rPr>
                <w:rFonts w:ascii="Arial" w:hAnsi="Arial" w:cs="Arial"/>
                <w:sz w:val="16"/>
                <w:szCs w:val="16"/>
              </w:rPr>
              <w:t>Н</w:t>
            </w:r>
            <w:r w:rsidR="00E80C65" w:rsidRPr="002E095B">
              <w:rPr>
                <w:rFonts w:ascii="Arial" w:hAnsi="Arial" w:cs="Arial"/>
                <w:sz w:val="16"/>
                <w:szCs w:val="16"/>
              </w:rPr>
              <w:t>еисправность</w:t>
            </w:r>
          </w:p>
        </w:tc>
        <w:tc>
          <w:tcPr>
            <w:tcW w:w="2934" w:type="dxa"/>
            <w:vAlign w:val="center"/>
          </w:tcPr>
          <w:p w:rsidR="00E80C65" w:rsidRPr="002E095B" w:rsidRDefault="00E80C65" w:rsidP="002E095B">
            <w:pPr>
              <w:pStyle w:val="a3"/>
              <w:spacing w:after="0" w:line="240" w:lineRule="auto"/>
              <w:ind w:left="0"/>
              <w:jc w:val="center"/>
              <w:rPr>
                <w:rFonts w:ascii="Arial" w:hAnsi="Arial" w:cs="Arial"/>
                <w:sz w:val="16"/>
                <w:szCs w:val="16"/>
              </w:rPr>
            </w:pPr>
            <w:r w:rsidRPr="002E095B">
              <w:rPr>
                <w:rFonts w:ascii="Arial" w:hAnsi="Arial" w:cs="Arial"/>
                <w:sz w:val="16"/>
                <w:szCs w:val="16"/>
              </w:rPr>
              <w:t>Возможная причина</w:t>
            </w:r>
          </w:p>
        </w:tc>
        <w:tc>
          <w:tcPr>
            <w:tcW w:w="2937" w:type="dxa"/>
            <w:vAlign w:val="center"/>
          </w:tcPr>
          <w:p w:rsidR="00E80C65" w:rsidRPr="002E095B" w:rsidRDefault="00E80C65" w:rsidP="002E095B">
            <w:pPr>
              <w:pStyle w:val="a3"/>
              <w:spacing w:after="0" w:line="240" w:lineRule="auto"/>
              <w:ind w:left="0"/>
              <w:jc w:val="center"/>
              <w:rPr>
                <w:rFonts w:ascii="Arial" w:hAnsi="Arial" w:cs="Arial"/>
                <w:sz w:val="16"/>
                <w:szCs w:val="16"/>
              </w:rPr>
            </w:pPr>
            <w:r w:rsidRPr="002E095B">
              <w:rPr>
                <w:rFonts w:ascii="Arial" w:hAnsi="Arial" w:cs="Arial"/>
                <w:sz w:val="16"/>
                <w:szCs w:val="16"/>
              </w:rPr>
              <w:t>Меры устранения</w:t>
            </w:r>
          </w:p>
        </w:tc>
      </w:tr>
      <w:tr w:rsidR="00A4092D" w:rsidRPr="002E095B" w:rsidTr="00A4092D">
        <w:trPr>
          <w:trHeight w:val="922"/>
          <w:jc w:val="center"/>
        </w:trPr>
        <w:tc>
          <w:tcPr>
            <w:tcW w:w="2980" w:type="dxa"/>
            <w:vMerge w:val="restart"/>
            <w:vAlign w:val="center"/>
          </w:tcPr>
          <w:p w:rsidR="00A4092D" w:rsidRPr="002E095B" w:rsidRDefault="002E095B" w:rsidP="002E095B">
            <w:pPr>
              <w:pStyle w:val="a3"/>
              <w:spacing w:after="0" w:line="240" w:lineRule="auto"/>
              <w:ind w:left="0"/>
              <w:jc w:val="center"/>
              <w:rPr>
                <w:rFonts w:ascii="Arial" w:hAnsi="Arial" w:cs="Arial"/>
                <w:sz w:val="16"/>
                <w:szCs w:val="16"/>
              </w:rPr>
            </w:pPr>
            <w:r w:rsidRPr="002E095B">
              <w:rPr>
                <w:rFonts w:ascii="Arial" w:hAnsi="Arial" w:cs="Arial"/>
                <w:sz w:val="16"/>
                <w:szCs w:val="16"/>
              </w:rPr>
              <w:t>С</w:t>
            </w:r>
            <w:r w:rsidR="00A4092D" w:rsidRPr="002E095B">
              <w:rPr>
                <w:rFonts w:ascii="Arial" w:hAnsi="Arial" w:cs="Arial"/>
                <w:sz w:val="16"/>
                <w:szCs w:val="16"/>
              </w:rPr>
              <w:t>ветильник не загорается</w:t>
            </w:r>
          </w:p>
        </w:tc>
        <w:tc>
          <w:tcPr>
            <w:tcW w:w="2934"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Отсутствует напряжение в питающей сети</w:t>
            </w:r>
          </w:p>
        </w:tc>
        <w:tc>
          <w:tcPr>
            <w:tcW w:w="2937" w:type="dxa"/>
            <w:vAlign w:val="center"/>
          </w:tcPr>
          <w:p w:rsidR="00A4092D" w:rsidRPr="002E095B" w:rsidRDefault="00A4092D" w:rsidP="002E095B">
            <w:pPr>
              <w:tabs>
                <w:tab w:val="left" w:pos="360"/>
              </w:tabs>
              <w:suppressAutoHyphens/>
              <w:snapToGrid w:val="0"/>
              <w:spacing w:after="0" w:line="240" w:lineRule="auto"/>
              <w:rPr>
                <w:rFonts w:ascii="Arial" w:hAnsi="Arial" w:cs="Arial"/>
                <w:sz w:val="16"/>
                <w:szCs w:val="16"/>
              </w:rPr>
            </w:pPr>
            <w:r w:rsidRPr="002E095B">
              <w:rPr>
                <w:rFonts w:ascii="Arial" w:hAnsi="Arial" w:cs="Arial"/>
                <w:sz w:val="16"/>
                <w:szCs w:val="16"/>
              </w:rPr>
              <w:t>Проверьте наличие напряжения питающей сети и, при необходимости, устраните неисправность</w:t>
            </w:r>
          </w:p>
        </w:tc>
      </w:tr>
      <w:tr w:rsidR="00A4092D" w:rsidRPr="002E095B" w:rsidTr="00A4092D">
        <w:trPr>
          <w:jc w:val="center"/>
        </w:trPr>
        <w:tc>
          <w:tcPr>
            <w:tcW w:w="2980" w:type="dxa"/>
            <w:vMerge/>
            <w:vAlign w:val="center"/>
          </w:tcPr>
          <w:p w:rsidR="00A4092D" w:rsidRPr="002E095B" w:rsidRDefault="00A4092D" w:rsidP="002E095B">
            <w:pPr>
              <w:pStyle w:val="a3"/>
              <w:spacing w:after="0" w:line="240" w:lineRule="auto"/>
              <w:ind w:left="0"/>
              <w:jc w:val="center"/>
              <w:rPr>
                <w:rFonts w:ascii="Arial" w:hAnsi="Arial" w:cs="Arial"/>
                <w:sz w:val="16"/>
                <w:szCs w:val="16"/>
              </w:rPr>
            </w:pPr>
          </w:p>
        </w:tc>
        <w:tc>
          <w:tcPr>
            <w:tcW w:w="2934"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Плохой контакт</w:t>
            </w:r>
          </w:p>
        </w:tc>
        <w:tc>
          <w:tcPr>
            <w:tcW w:w="2937"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Проверьте контакты в схеме подключения и устраните неисправность</w:t>
            </w:r>
          </w:p>
        </w:tc>
      </w:tr>
      <w:tr w:rsidR="00A4092D" w:rsidRPr="002E095B" w:rsidTr="00A4092D">
        <w:trPr>
          <w:jc w:val="center"/>
        </w:trPr>
        <w:tc>
          <w:tcPr>
            <w:tcW w:w="2980" w:type="dxa"/>
            <w:vMerge/>
            <w:vAlign w:val="center"/>
          </w:tcPr>
          <w:p w:rsidR="00A4092D" w:rsidRPr="002E095B" w:rsidRDefault="00A4092D" w:rsidP="002E095B">
            <w:pPr>
              <w:pStyle w:val="a3"/>
              <w:spacing w:after="0" w:line="240" w:lineRule="auto"/>
              <w:ind w:left="0"/>
              <w:jc w:val="center"/>
              <w:rPr>
                <w:rFonts w:ascii="Arial" w:hAnsi="Arial" w:cs="Arial"/>
                <w:sz w:val="16"/>
                <w:szCs w:val="16"/>
              </w:rPr>
            </w:pPr>
          </w:p>
        </w:tc>
        <w:tc>
          <w:tcPr>
            <w:tcW w:w="2934"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Поврежден питающий кабель</w:t>
            </w:r>
          </w:p>
        </w:tc>
        <w:tc>
          <w:tcPr>
            <w:tcW w:w="2937"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Проверьте целостность цепей и целостность изоляции</w:t>
            </w:r>
          </w:p>
        </w:tc>
      </w:tr>
      <w:tr w:rsidR="00A4092D" w:rsidRPr="002E095B" w:rsidTr="00A4092D">
        <w:trPr>
          <w:jc w:val="center"/>
        </w:trPr>
        <w:tc>
          <w:tcPr>
            <w:tcW w:w="2980" w:type="dxa"/>
            <w:tcBorders>
              <w:bottom w:val="single" w:sz="4" w:space="0" w:color="000000" w:themeColor="text1"/>
            </w:tcBorders>
            <w:vAlign w:val="center"/>
          </w:tcPr>
          <w:p w:rsidR="00A4092D" w:rsidRPr="002E095B" w:rsidRDefault="00A4092D" w:rsidP="002E095B">
            <w:pPr>
              <w:pStyle w:val="a3"/>
              <w:spacing w:after="0" w:line="240" w:lineRule="auto"/>
              <w:ind w:left="0"/>
              <w:jc w:val="center"/>
              <w:rPr>
                <w:rFonts w:ascii="Arial" w:hAnsi="Arial" w:cs="Arial"/>
                <w:sz w:val="16"/>
                <w:szCs w:val="16"/>
              </w:rPr>
            </w:pPr>
            <w:r w:rsidRPr="002E095B">
              <w:rPr>
                <w:rFonts w:ascii="Arial" w:hAnsi="Arial" w:cs="Arial"/>
                <w:sz w:val="16"/>
                <w:szCs w:val="16"/>
              </w:rPr>
              <w:lastRenderedPageBreak/>
              <w:t>При отключенном электропитании светильник тускло мерцает</w:t>
            </w:r>
          </w:p>
        </w:tc>
        <w:tc>
          <w:tcPr>
            <w:tcW w:w="2934"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При подключении перепутаны фазный и нейтральный проводники</w:t>
            </w:r>
          </w:p>
        </w:tc>
        <w:tc>
          <w:tcPr>
            <w:tcW w:w="2937" w:type="dxa"/>
            <w:vAlign w:val="center"/>
          </w:tcPr>
          <w:p w:rsidR="00A4092D" w:rsidRPr="002E095B" w:rsidRDefault="00A4092D" w:rsidP="002E095B">
            <w:pPr>
              <w:suppressAutoHyphens/>
              <w:snapToGrid w:val="0"/>
              <w:spacing w:after="0" w:line="240" w:lineRule="auto"/>
              <w:rPr>
                <w:rFonts w:ascii="Arial" w:hAnsi="Arial" w:cs="Arial"/>
                <w:sz w:val="16"/>
                <w:szCs w:val="16"/>
              </w:rPr>
            </w:pPr>
            <w:r w:rsidRPr="002E095B">
              <w:rPr>
                <w:rFonts w:ascii="Arial" w:hAnsi="Arial" w:cs="Arial"/>
                <w:sz w:val="16"/>
                <w:szCs w:val="16"/>
              </w:rPr>
              <w:t>Проверьте схему подключения светильника, при необходимости, подключите провода правильно</w:t>
            </w:r>
          </w:p>
        </w:tc>
      </w:tr>
    </w:tbl>
    <w:p w:rsidR="00A4092D" w:rsidRPr="002E095B" w:rsidRDefault="00A4092D" w:rsidP="002E095B">
      <w:pPr>
        <w:pStyle w:val="a3"/>
        <w:spacing w:after="0" w:line="240" w:lineRule="auto"/>
        <w:jc w:val="both"/>
        <w:rPr>
          <w:rFonts w:ascii="Arial" w:hAnsi="Arial" w:cs="Arial"/>
          <w:b/>
          <w:sz w:val="16"/>
          <w:szCs w:val="16"/>
        </w:rPr>
      </w:pPr>
      <w:r w:rsidRPr="002E095B">
        <w:rPr>
          <w:rFonts w:ascii="Arial" w:hAnsi="Arial" w:cs="Arial"/>
          <w:sz w:val="16"/>
          <w:szCs w:val="16"/>
        </w:rPr>
        <w:t xml:space="preserve">Если при помощи произведенных действий не удалось устранить неисправность, то дальнейший ремонт не </w:t>
      </w:r>
      <w:r w:rsidR="002E095B" w:rsidRPr="002E095B">
        <w:rPr>
          <w:rFonts w:ascii="Arial" w:hAnsi="Arial" w:cs="Arial"/>
          <w:sz w:val="16"/>
          <w:szCs w:val="16"/>
        </w:rPr>
        <w:t>целесообразен (</w:t>
      </w:r>
      <w:r w:rsidRPr="002E095B">
        <w:rPr>
          <w:rFonts w:ascii="Arial" w:hAnsi="Arial" w:cs="Arial"/>
          <w:sz w:val="16"/>
          <w:szCs w:val="16"/>
        </w:rPr>
        <w:t>неисправимый дефект). Обратитесь в место продажи товара.</w:t>
      </w:r>
    </w:p>
    <w:p w:rsidR="007130D2" w:rsidRPr="002E095B" w:rsidRDefault="007130D2" w:rsidP="002E095B">
      <w:pPr>
        <w:pStyle w:val="a3"/>
        <w:numPr>
          <w:ilvl w:val="0"/>
          <w:numId w:val="1"/>
        </w:numPr>
        <w:spacing w:after="0" w:line="240" w:lineRule="auto"/>
        <w:jc w:val="both"/>
        <w:rPr>
          <w:rFonts w:ascii="Arial" w:hAnsi="Arial" w:cs="Arial"/>
          <w:b/>
          <w:sz w:val="16"/>
          <w:szCs w:val="16"/>
        </w:rPr>
      </w:pPr>
      <w:r w:rsidRPr="002E095B">
        <w:rPr>
          <w:rFonts w:ascii="Arial" w:hAnsi="Arial" w:cs="Arial"/>
          <w:b/>
          <w:sz w:val="16"/>
          <w:szCs w:val="16"/>
        </w:rPr>
        <w:t>Хранение</w:t>
      </w:r>
    </w:p>
    <w:p w:rsidR="007130D2" w:rsidRPr="002E095B" w:rsidRDefault="008A14E9" w:rsidP="002E095B">
      <w:pPr>
        <w:pStyle w:val="a3"/>
        <w:spacing w:after="0" w:line="240" w:lineRule="auto"/>
        <w:jc w:val="both"/>
        <w:rPr>
          <w:rFonts w:ascii="Arial" w:hAnsi="Arial" w:cs="Arial"/>
          <w:sz w:val="16"/>
          <w:szCs w:val="16"/>
        </w:rPr>
      </w:pPr>
      <w:r w:rsidRPr="002E095B">
        <w:rPr>
          <w:rFonts w:ascii="Arial" w:hAnsi="Arial" w:cs="Arial"/>
          <w:sz w:val="16"/>
          <w:szCs w:val="16"/>
        </w:rPr>
        <w:t>Светильники</w:t>
      </w:r>
      <w:r w:rsidR="007130D2" w:rsidRPr="002E095B">
        <w:rPr>
          <w:rFonts w:ascii="Arial" w:hAnsi="Arial" w:cs="Arial"/>
          <w:sz w:val="16"/>
          <w:szCs w:val="16"/>
        </w:rPr>
        <w:t xml:space="preserve"> хранятся в картонных коробках в ящиках или на стеллажах в сухих отапливаемых помещениях.</w:t>
      </w:r>
    </w:p>
    <w:p w:rsidR="0026204A" w:rsidRPr="002E095B" w:rsidRDefault="0026204A" w:rsidP="002E095B">
      <w:pPr>
        <w:pStyle w:val="a3"/>
        <w:numPr>
          <w:ilvl w:val="0"/>
          <w:numId w:val="1"/>
        </w:numPr>
        <w:spacing w:after="0" w:line="240" w:lineRule="auto"/>
        <w:jc w:val="both"/>
        <w:rPr>
          <w:rFonts w:ascii="Arial" w:hAnsi="Arial" w:cs="Arial"/>
          <w:b/>
          <w:sz w:val="16"/>
          <w:szCs w:val="16"/>
        </w:rPr>
      </w:pPr>
      <w:r w:rsidRPr="002E095B">
        <w:rPr>
          <w:rFonts w:ascii="Arial" w:hAnsi="Arial" w:cs="Arial"/>
          <w:b/>
          <w:sz w:val="16"/>
          <w:szCs w:val="16"/>
        </w:rPr>
        <w:t>Транспортировка</w:t>
      </w:r>
    </w:p>
    <w:p w:rsidR="0026204A" w:rsidRPr="002E095B" w:rsidRDefault="008A14E9" w:rsidP="002E095B">
      <w:pPr>
        <w:pStyle w:val="a3"/>
        <w:spacing w:after="0" w:line="240" w:lineRule="auto"/>
        <w:jc w:val="both"/>
        <w:rPr>
          <w:rFonts w:ascii="Arial" w:hAnsi="Arial" w:cs="Arial"/>
          <w:sz w:val="16"/>
          <w:szCs w:val="16"/>
        </w:rPr>
      </w:pPr>
      <w:r w:rsidRPr="002E095B">
        <w:rPr>
          <w:rFonts w:ascii="Arial" w:hAnsi="Arial" w:cs="Arial"/>
          <w:sz w:val="16"/>
          <w:szCs w:val="16"/>
        </w:rPr>
        <w:t>Светильники</w:t>
      </w:r>
      <w:r w:rsidR="0026204A" w:rsidRPr="002E095B">
        <w:rPr>
          <w:rFonts w:ascii="Arial" w:hAnsi="Arial" w:cs="Arial"/>
          <w:sz w:val="16"/>
          <w:szCs w:val="16"/>
        </w:rPr>
        <w:t xml:space="preserve"> в упаковке пригодны для транспортировки автомобильным, железнодорожным, морским или авиационным транспортом.</w:t>
      </w:r>
    </w:p>
    <w:p w:rsidR="0026204A" w:rsidRPr="002E095B" w:rsidRDefault="0026204A" w:rsidP="002E095B">
      <w:pPr>
        <w:pStyle w:val="a3"/>
        <w:numPr>
          <w:ilvl w:val="0"/>
          <w:numId w:val="1"/>
        </w:numPr>
        <w:spacing w:after="0" w:line="240" w:lineRule="auto"/>
        <w:rPr>
          <w:rFonts w:ascii="Arial" w:hAnsi="Arial" w:cs="Arial"/>
          <w:b/>
          <w:sz w:val="16"/>
          <w:szCs w:val="16"/>
        </w:rPr>
      </w:pPr>
      <w:r w:rsidRPr="002E095B">
        <w:rPr>
          <w:rFonts w:ascii="Arial" w:hAnsi="Arial" w:cs="Arial"/>
          <w:b/>
          <w:sz w:val="16"/>
          <w:szCs w:val="16"/>
        </w:rPr>
        <w:t>Утилизация</w:t>
      </w:r>
    </w:p>
    <w:p w:rsidR="0026204A" w:rsidRPr="002E095B" w:rsidRDefault="008A14E9" w:rsidP="002E095B">
      <w:pPr>
        <w:pStyle w:val="a3"/>
        <w:spacing w:after="0" w:line="240" w:lineRule="auto"/>
        <w:jc w:val="both"/>
        <w:rPr>
          <w:rFonts w:ascii="Arial" w:hAnsi="Arial" w:cs="Arial"/>
          <w:sz w:val="16"/>
          <w:szCs w:val="16"/>
        </w:rPr>
      </w:pPr>
      <w:r w:rsidRPr="002E095B">
        <w:rPr>
          <w:rFonts w:ascii="Arial" w:hAnsi="Arial" w:cs="Arial"/>
          <w:sz w:val="16"/>
          <w:szCs w:val="16"/>
        </w:rPr>
        <w:t>Светильник</w:t>
      </w:r>
      <w:r w:rsidR="0026204A" w:rsidRPr="002E095B">
        <w:rPr>
          <w:rFonts w:ascii="Arial" w:hAnsi="Arial" w:cs="Arial"/>
          <w:sz w:val="16"/>
          <w:szCs w:val="16"/>
        </w:rPr>
        <w:t xml:space="preserve"> утилизируется в соответствии с </w:t>
      </w:r>
      <w:r w:rsidR="00DF5BB0" w:rsidRPr="002E095B">
        <w:rPr>
          <w:rFonts w:ascii="Arial" w:hAnsi="Arial" w:cs="Arial"/>
          <w:sz w:val="16"/>
          <w:szCs w:val="16"/>
        </w:rPr>
        <w:t>принятыми требованиями законодательства на территории реализации товара</w:t>
      </w:r>
      <w:r w:rsidR="0026204A" w:rsidRPr="002E095B">
        <w:rPr>
          <w:rFonts w:ascii="Arial" w:hAnsi="Arial" w:cs="Arial"/>
          <w:sz w:val="16"/>
          <w:szCs w:val="16"/>
        </w:rPr>
        <w:t xml:space="preserve">. </w:t>
      </w:r>
    </w:p>
    <w:p w:rsidR="00204A6F" w:rsidRPr="002E095B" w:rsidRDefault="00204A6F" w:rsidP="002E095B">
      <w:pPr>
        <w:pStyle w:val="a3"/>
        <w:numPr>
          <w:ilvl w:val="0"/>
          <w:numId w:val="1"/>
        </w:numPr>
        <w:spacing w:after="0" w:line="240" w:lineRule="auto"/>
        <w:jc w:val="both"/>
        <w:rPr>
          <w:rFonts w:ascii="Arial" w:hAnsi="Arial" w:cs="Arial"/>
          <w:b/>
          <w:sz w:val="16"/>
          <w:szCs w:val="16"/>
          <w:lang w:val="en-US"/>
        </w:rPr>
      </w:pPr>
      <w:r w:rsidRPr="002E095B">
        <w:rPr>
          <w:rFonts w:ascii="Arial" w:hAnsi="Arial" w:cs="Arial"/>
          <w:b/>
          <w:sz w:val="16"/>
          <w:szCs w:val="16"/>
        </w:rPr>
        <w:t>Сертификация</w:t>
      </w:r>
    </w:p>
    <w:p w:rsidR="00204A6F" w:rsidRPr="002E095B" w:rsidRDefault="002E095B" w:rsidP="002E095B">
      <w:pPr>
        <w:pStyle w:val="a3"/>
        <w:spacing w:after="0" w:line="240" w:lineRule="auto"/>
        <w:jc w:val="both"/>
        <w:rPr>
          <w:rFonts w:ascii="Arial" w:hAnsi="Arial" w:cs="Arial"/>
          <w:sz w:val="16"/>
          <w:szCs w:val="16"/>
        </w:rPr>
      </w:pPr>
      <w:r w:rsidRPr="002E095B">
        <w:rPr>
          <w:rFonts w:ascii="Arial" w:hAnsi="Arial" w:cs="Arial"/>
          <w:sz w:val="16"/>
          <w:szCs w:val="16"/>
        </w:rPr>
        <w:t>Товар соответствует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204A6F" w:rsidRPr="002E095B" w:rsidRDefault="00204A6F" w:rsidP="002E095B">
      <w:pPr>
        <w:pStyle w:val="a3"/>
        <w:numPr>
          <w:ilvl w:val="0"/>
          <w:numId w:val="1"/>
        </w:numPr>
        <w:spacing w:after="0" w:line="240" w:lineRule="auto"/>
        <w:jc w:val="both"/>
        <w:rPr>
          <w:rFonts w:ascii="Arial" w:hAnsi="Arial" w:cs="Arial"/>
          <w:b/>
          <w:sz w:val="16"/>
          <w:szCs w:val="16"/>
        </w:rPr>
      </w:pPr>
      <w:r w:rsidRPr="002E095B">
        <w:rPr>
          <w:rFonts w:ascii="Arial" w:hAnsi="Arial" w:cs="Arial"/>
          <w:b/>
          <w:sz w:val="16"/>
          <w:szCs w:val="16"/>
        </w:rPr>
        <w:t>Информация об изготовителе и дата производства.</w:t>
      </w:r>
    </w:p>
    <w:p w:rsidR="00035897" w:rsidRDefault="00F17BBA" w:rsidP="002E095B">
      <w:pPr>
        <w:pStyle w:val="a3"/>
        <w:spacing w:after="0" w:line="240" w:lineRule="auto"/>
        <w:jc w:val="both"/>
        <w:rPr>
          <w:rFonts w:ascii="Arial" w:hAnsi="Arial" w:cs="Arial"/>
          <w:sz w:val="16"/>
          <w:szCs w:val="16"/>
        </w:rPr>
      </w:pPr>
      <w:r w:rsidRPr="00F17BBA">
        <w:rPr>
          <w:rFonts w:ascii="Arial" w:hAnsi="Arial" w:cs="Arial"/>
          <w:sz w:val="16"/>
          <w:szCs w:val="16"/>
        </w:rPr>
        <w:t xml:space="preserve">Сделано в Китае. </w:t>
      </w:r>
      <w:r w:rsidR="00EC20DE" w:rsidRPr="00EC20DE">
        <w:rPr>
          <w:rFonts w:ascii="Arial" w:hAnsi="Arial" w:cs="Arial"/>
          <w:sz w:val="16"/>
          <w:szCs w:val="16"/>
        </w:rPr>
        <w:t xml:space="preserve">Изготовитель: </w:t>
      </w:r>
      <w:r w:rsidR="00943554" w:rsidRPr="00943554">
        <w:rPr>
          <w:rFonts w:ascii="Arial" w:hAnsi="Arial" w:cs="Arial"/>
          <w:sz w:val="16"/>
          <w:szCs w:val="16"/>
        </w:rPr>
        <w:t>«NINGBO YUSING LIGHTING CO., LTD» Китай, No.1199, MINGGUANG RD.JIANGSHAN TOWN, NINGBO, CHINA/</w:t>
      </w:r>
      <w:proofErr w:type="spellStart"/>
      <w:r w:rsidR="00943554" w:rsidRPr="00943554">
        <w:rPr>
          <w:rFonts w:ascii="Arial" w:hAnsi="Arial" w:cs="Arial"/>
          <w:sz w:val="16"/>
          <w:szCs w:val="16"/>
        </w:rPr>
        <w:t>Нинбо</w:t>
      </w:r>
      <w:proofErr w:type="spellEnd"/>
      <w:r w:rsidR="00943554" w:rsidRPr="00943554">
        <w:rPr>
          <w:rFonts w:ascii="Arial" w:hAnsi="Arial" w:cs="Arial"/>
          <w:sz w:val="16"/>
          <w:szCs w:val="16"/>
        </w:rPr>
        <w:t xml:space="preserve"> </w:t>
      </w:r>
      <w:proofErr w:type="spellStart"/>
      <w:r w:rsidR="00943554" w:rsidRPr="00943554">
        <w:rPr>
          <w:rFonts w:ascii="Arial" w:hAnsi="Arial" w:cs="Arial"/>
          <w:sz w:val="16"/>
          <w:szCs w:val="16"/>
        </w:rPr>
        <w:t>Юсинг</w:t>
      </w:r>
      <w:proofErr w:type="spellEnd"/>
      <w:r w:rsidR="00943554" w:rsidRPr="00943554">
        <w:rPr>
          <w:rFonts w:ascii="Arial" w:hAnsi="Arial" w:cs="Arial"/>
          <w:sz w:val="16"/>
          <w:szCs w:val="16"/>
        </w:rPr>
        <w:t xml:space="preserve"> </w:t>
      </w:r>
      <w:proofErr w:type="spellStart"/>
      <w:r w:rsidR="00943554" w:rsidRPr="00943554">
        <w:rPr>
          <w:rFonts w:ascii="Arial" w:hAnsi="Arial" w:cs="Arial"/>
          <w:sz w:val="16"/>
          <w:szCs w:val="16"/>
        </w:rPr>
        <w:t>Лайтинг</w:t>
      </w:r>
      <w:proofErr w:type="spellEnd"/>
      <w:r w:rsidR="00943554" w:rsidRPr="00943554">
        <w:rPr>
          <w:rFonts w:ascii="Arial" w:hAnsi="Arial" w:cs="Arial"/>
          <w:sz w:val="16"/>
          <w:szCs w:val="16"/>
        </w:rPr>
        <w:t xml:space="preserve">, Ко., № 1199, </w:t>
      </w:r>
      <w:proofErr w:type="spellStart"/>
      <w:r w:rsidR="00943554" w:rsidRPr="00943554">
        <w:rPr>
          <w:rFonts w:ascii="Arial" w:hAnsi="Arial" w:cs="Arial"/>
          <w:sz w:val="16"/>
          <w:szCs w:val="16"/>
        </w:rPr>
        <w:t>Минггуан</w:t>
      </w:r>
      <w:proofErr w:type="spellEnd"/>
      <w:r w:rsidR="00943554" w:rsidRPr="00943554">
        <w:rPr>
          <w:rFonts w:ascii="Arial" w:hAnsi="Arial" w:cs="Arial"/>
          <w:sz w:val="16"/>
          <w:szCs w:val="16"/>
        </w:rPr>
        <w:t xml:space="preserve"> </w:t>
      </w:r>
      <w:proofErr w:type="spellStart"/>
      <w:r w:rsidR="00943554" w:rsidRPr="00943554">
        <w:rPr>
          <w:rFonts w:ascii="Arial" w:hAnsi="Arial" w:cs="Arial"/>
          <w:sz w:val="16"/>
          <w:szCs w:val="16"/>
        </w:rPr>
        <w:t>Роуд</w:t>
      </w:r>
      <w:proofErr w:type="spellEnd"/>
      <w:r w:rsidR="00943554" w:rsidRPr="00943554">
        <w:rPr>
          <w:rFonts w:ascii="Arial" w:hAnsi="Arial" w:cs="Arial"/>
          <w:sz w:val="16"/>
          <w:szCs w:val="16"/>
        </w:rPr>
        <w:t xml:space="preserve">, </w:t>
      </w:r>
      <w:proofErr w:type="spellStart"/>
      <w:r w:rsidR="00943554" w:rsidRPr="00943554">
        <w:rPr>
          <w:rFonts w:ascii="Arial" w:hAnsi="Arial" w:cs="Arial"/>
          <w:sz w:val="16"/>
          <w:szCs w:val="16"/>
        </w:rPr>
        <w:t>Цзяншань</w:t>
      </w:r>
      <w:proofErr w:type="spellEnd"/>
      <w:r w:rsidR="00943554" w:rsidRPr="00943554">
        <w:rPr>
          <w:rFonts w:ascii="Arial" w:hAnsi="Arial" w:cs="Arial"/>
          <w:sz w:val="16"/>
          <w:szCs w:val="16"/>
        </w:rPr>
        <w:t xml:space="preserve"> </w:t>
      </w:r>
      <w:proofErr w:type="spellStart"/>
      <w:r w:rsidR="00943554" w:rsidRPr="00943554">
        <w:rPr>
          <w:rFonts w:ascii="Arial" w:hAnsi="Arial" w:cs="Arial"/>
          <w:sz w:val="16"/>
          <w:szCs w:val="16"/>
        </w:rPr>
        <w:t>Таун</w:t>
      </w:r>
      <w:proofErr w:type="spellEnd"/>
      <w:r w:rsidR="00943554" w:rsidRPr="00943554">
        <w:rPr>
          <w:rFonts w:ascii="Arial" w:hAnsi="Arial" w:cs="Arial"/>
          <w:sz w:val="16"/>
          <w:szCs w:val="16"/>
        </w:rPr>
        <w:t xml:space="preserve">, </w:t>
      </w:r>
      <w:proofErr w:type="spellStart"/>
      <w:r w:rsidR="00943554" w:rsidRPr="00943554">
        <w:rPr>
          <w:rFonts w:ascii="Arial" w:hAnsi="Arial" w:cs="Arial"/>
          <w:sz w:val="16"/>
          <w:szCs w:val="16"/>
        </w:rPr>
        <w:t>Нинбо</w:t>
      </w:r>
      <w:proofErr w:type="spellEnd"/>
      <w:r w:rsidR="00943554" w:rsidRPr="00943554">
        <w:rPr>
          <w:rFonts w:ascii="Arial" w:hAnsi="Arial" w:cs="Arial"/>
          <w:sz w:val="16"/>
          <w:szCs w:val="16"/>
        </w:rPr>
        <w:t>, Китай</w:t>
      </w:r>
      <w:r w:rsidR="00EC20DE" w:rsidRPr="00EC20DE">
        <w:rPr>
          <w:rFonts w:ascii="Arial" w:hAnsi="Arial" w:cs="Arial"/>
          <w:sz w:val="16"/>
          <w:szCs w:val="16"/>
        </w:rPr>
        <w:t>. Филиалы завода-изготовителя: «</w:t>
      </w:r>
      <w:proofErr w:type="spellStart"/>
      <w:r w:rsidR="00EC20DE" w:rsidRPr="00EC20DE">
        <w:rPr>
          <w:rFonts w:ascii="Arial" w:hAnsi="Arial" w:cs="Arial"/>
          <w:sz w:val="16"/>
          <w:szCs w:val="16"/>
        </w:rPr>
        <w:t>Zheijiang</w:t>
      </w:r>
      <w:proofErr w:type="spellEnd"/>
      <w:r w:rsidR="00EC20DE" w:rsidRPr="00EC20DE">
        <w:rPr>
          <w:rFonts w:ascii="Arial" w:hAnsi="Arial" w:cs="Arial"/>
          <w:sz w:val="16"/>
          <w:szCs w:val="16"/>
        </w:rPr>
        <w:t xml:space="preserve"> MEKA </w:t>
      </w:r>
      <w:proofErr w:type="spellStart"/>
      <w:r w:rsidR="00EC20DE" w:rsidRPr="00EC20DE">
        <w:rPr>
          <w:rFonts w:ascii="Arial" w:hAnsi="Arial" w:cs="Arial"/>
          <w:sz w:val="16"/>
          <w:szCs w:val="16"/>
        </w:rPr>
        <w:t>Electric</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Co</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Ltd</w:t>
      </w:r>
      <w:proofErr w:type="spellEnd"/>
      <w:r w:rsidR="00EC20DE" w:rsidRPr="00EC20DE">
        <w:rPr>
          <w:rFonts w:ascii="Arial" w:hAnsi="Arial" w:cs="Arial"/>
          <w:sz w:val="16"/>
          <w:szCs w:val="16"/>
        </w:rPr>
        <w:t xml:space="preserve">» No.8 </w:t>
      </w:r>
      <w:proofErr w:type="spellStart"/>
      <w:r w:rsidR="00EC20DE" w:rsidRPr="00EC20DE">
        <w:rPr>
          <w:rFonts w:ascii="Arial" w:hAnsi="Arial" w:cs="Arial"/>
          <w:sz w:val="16"/>
          <w:szCs w:val="16"/>
        </w:rPr>
        <w:t>Canghai</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Road</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Lihai</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Town</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Binhai</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New</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City</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Shaoxing</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Zheijiang</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Province</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China</w:t>
      </w:r>
      <w:proofErr w:type="spellEnd"/>
      <w:r w:rsidR="00EC20DE" w:rsidRPr="00EC20DE">
        <w:rPr>
          <w:rFonts w:ascii="Arial" w:hAnsi="Arial" w:cs="Arial"/>
          <w:sz w:val="16"/>
          <w:szCs w:val="16"/>
        </w:rPr>
        <w:t>/«</w:t>
      </w:r>
      <w:proofErr w:type="spellStart"/>
      <w:r w:rsidR="00EC20DE" w:rsidRPr="00EC20DE">
        <w:rPr>
          <w:rFonts w:ascii="Arial" w:hAnsi="Arial" w:cs="Arial"/>
          <w:sz w:val="16"/>
          <w:szCs w:val="16"/>
        </w:rPr>
        <w:t>Чжецзян</w:t>
      </w:r>
      <w:proofErr w:type="spellEnd"/>
      <w:r w:rsidR="00EC20DE" w:rsidRPr="00EC20DE">
        <w:rPr>
          <w:rFonts w:ascii="Arial" w:hAnsi="Arial" w:cs="Arial"/>
          <w:sz w:val="16"/>
          <w:szCs w:val="16"/>
        </w:rPr>
        <w:t xml:space="preserve"> МЕКА Электрик Ко., Лтд» №8 </w:t>
      </w:r>
      <w:proofErr w:type="spellStart"/>
      <w:r w:rsidR="00EC20DE" w:rsidRPr="00EC20DE">
        <w:rPr>
          <w:rFonts w:ascii="Arial" w:hAnsi="Arial" w:cs="Arial"/>
          <w:sz w:val="16"/>
          <w:szCs w:val="16"/>
        </w:rPr>
        <w:t>Цанхай</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Роад</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Лихай</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Таун</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Бинхай</w:t>
      </w:r>
      <w:proofErr w:type="spellEnd"/>
      <w:r w:rsidR="00EC20DE" w:rsidRPr="00EC20DE">
        <w:rPr>
          <w:rFonts w:ascii="Arial" w:hAnsi="Arial" w:cs="Arial"/>
          <w:sz w:val="16"/>
          <w:szCs w:val="16"/>
        </w:rPr>
        <w:t xml:space="preserve"> Нью Сити, </w:t>
      </w:r>
      <w:proofErr w:type="spellStart"/>
      <w:r w:rsidR="00EC20DE" w:rsidRPr="00EC20DE">
        <w:rPr>
          <w:rFonts w:ascii="Arial" w:hAnsi="Arial" w:cs="Arial"/>
          <w:sz w:val="16"/>
          <w:szCs w:val="16"/>
        </w:rPr>
        <w:t>Шаосин</w:t>
      </w:r>
      <w:proofErr w:type="spellEnd"/>
      <w:r w:rsidR="00EC20DE" w:rsidRPr="00EC20DE">
        <w:rPr>
          <w:rFonts w:ascii="Arial" w:hAnsi="Arial" w:cs="Arial"/>
          <w:sz w:val="16"/>
          <w:szCs w:val="16"/>
        </w:rPr>
        <w:t xml:space="preserve">, провинция </w:t>
      </w:r>
      <w:proofErr w:type="spellStart"/>
      <w:r w:rsidR="00EC20DE" w:rsidRPr="00EC20DE">
        <w:rPr>
          <w:rFonts w:ascii="Arial" w:hAnsi="Arial" w:cs="Arial"/>
          <w:sz w:val="16"/>
          <w:szCs w:val="16"/>
        </w:rPr>
        <w:t>Чжецзян</w:t>
      </w:r>
      <w:proofErr w:type="spellEnd"/>
      <w:r w:rsidR="00EC20DE" w:rsidRPr="00EC20DE">
        <w:rPr>
          <w:rFonts w:ascii="Arial" w:hAnsi="Arial" w:cs="Arial"/>
          <w:sz w:val="16"/>
          <w:szCs w:val="16"/>
        </w:rPr>
        <w:t>, Китай, "</w:t>
      </w:r>
      <w:proofErr w:type="spellStart"/>
      <w:r w:rsidR="00EC20DE" w:rsidRPr="00EC20DE">
        <w:rPr>
          <w:rFonts w:ascii="Arial" w:hAnsi="Arial" w:cs="Arial"/>
          <w:sz w:val="16"/>
          <w:szCs w:val="16"/>
        </w:rPr>
        <w:t>Hangzhou</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Junction</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Imp.and</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Exp</w:t>
      </w:r>
      <w:proofErr w:type="spellEnd"/>
      <w:r w:rsidR="00EC20DE" w:rsidRPr="00EC20DE">
        <w:rPr>
          <w:rFonts w:ascii="Arial" w:hAnsi="Arial" w:cs="Arial"/>
          <w:sz w:val="16"/>
          <w:szCs w:val="16"/>
        </w:rPr>
        <w:t xml:space="preserve">. </w:t>
      </w:r>
      <w:proofErr w:type="spellStart"/>
      <w:r w:rsidR="00EC20DE" w:rsidRPr="00EC20DE">
        <w:rPr>
          <w:rFonts w:ascii="Arial" w:hAnsi="Arial" w:cs="Arial"/>
          <w:sz w:val="16"/>
          <w:szCs w:val="16"/>
        </w:rPr>
        <w:t>Co</w:t>
      </w:r>
      <w:proofErr w:type="spellEnd"/>
      <w:r w:rsidR="00EC20DE" w:rsidRPr="00EC20DE">
        <w:rPr>
          <w:rFonts w:ascii="Arial" w:hAnsi="Arial" w:cs="Arial"/>
          <w:sz w:val="16"/>
          <w:szCs w:val="16"/>
        </w:rPr>
        <w:t>.,LTD." Адрес</w:t>
      </w:r>
      <w:r w:rsidR="00EC20DE" w:rsidRPr="00EC20DE">
        <w:rPr>
          <w:rFonts w:ascii="Arial" w:hAnsi="Arial" w:cs="Arial"/>
          <w:sz w:val="16"/>
          <w:szCs w:val="16"/>
          <w:lang w:val="en-US"/>
        </w:rPr>
        <w:t xml:space="preserve">: No.95 </w:t>
      </w:r>
      <w:proofErr w:type="spellStart"/>
      <w:r w:rsidR="00EC20DE" w:rsidRPr="00EC20DE">
        <w:rPr>
          <w:rFonts w:ascii="Arial" w:hAnsi="Arial" w:cs="Arial"/>
          <w:sz w:val="16"/>
          <w:szCs w:val="16"/>
          <w:lang w:val="en-US"/>
        </w:rPr>
        <w:t>Binwen</w:t>
      </w:r>
      <w:proofErr w:type="spellEnd"/>
      <w:r w:rsidR="00EC20DE" w:rsidRPr="00EC20DE">
        <w:rPr>
          <w:rFonts w:ascii="Arial" w:hAnsi="Arial" w:cs="Arial"/>
          <w:sz w:val="16"/>
          <w:szCs w:val="16"/>
          <w:lang w:val="en-US"/>
        </w:rPr>
        <w:t xml:space="preserve"> </w:t>
      </w:r>
      <w:proofErr w:type="spellStart"/>
      <w:r w:rsidR="00EC20DE" w:rsidRPr="00EC20DE">
        <w:rPr>
          <w:rFonts w:ascii="Arial" w:hAnsi="Arial" w:cs="Arial"/>
          <w:sz w:val="16"/>
          <w:szCs w:val="16"/>
          <w:lang w:val="en-US"/>
        </w:rPr>
        <w:t>Road,Binjiang</w:t>
      </w:r>
      <w:proofErr w:type="spellEnd"/>
      <w:r w:rsidR="00EC20DE" w:rsidRPr="00EC20DE">
        <w:rPr>
          <w:rFonts w:ascii="Arial" w:hAnsi="Arial" w:cs="Arial"/>
          <w:sz w:val="16"/>
          <w:szCs w:val="16"/>
          <w:lang w:val="en-US"/>
        </w:rPr>
        <w:t xml:space="preserve"> District, Hangzhou, China/</w:t>
      </w:r>
      <w:r w:rsidR="00EC20DE" w:rsidRPr="00EC20DE">
        <w:rPr>
          <w:rFonts w:ascii="Arial" w:hAnsi="Arial" w:cs="Arial"/>
          <w:sz w:val="16"/>
          <w:szCs w:val="16"/>
        </w:rPr>
        <w:t>ООО</w:t>
      </w:r>
      <w:r w:rsidR="00EC20DE" w:rsidRPr="00EC20DE">
        <w:rPr>
          <w:rFonts w:ascii="Arial" w:hAnsi="Arial" w:cs="Arial"/>
          <w:sz w:val="16"/>
          <w:szCs w:val="16"/>
          <w:lang w:val="en-US"/>
        </w:rPr>
        <w:t xml:space="preserve"> "</w:t>
      </w:r>
      <w:r w:rsidR="00EC20DE" w:rsidRPr="00EC20DE">
        <w:rPr>
          <w:rFonts w:ascii="Arial" w:hAnsi="Arial" w:cs="Arial"/>
          <w:sz w:val="16"/>
          <w:szCs w:val="16"/>
        </w:rPr>
        <w:t>Ханчжоу</w:t>
      </w:r>
      <w:r w:rsidR="00EC20DE" w:rsidRPr="00EC20DE">
        <w:rPr>
          <w:rFonts w:ascii="Arial" w:hAnsi="Arial" w:cs="Arial"/>
          <w:sz w:val="16"/>
          <w:szCs w:val="16"/>
          <w:lang w:val="en-US"/>
        </w:rPr>
        <w:t xml:space="preserve"> </w:t>
      </w:r>
      <w:proofErr w:type="spellStart"/>
      <w:r w:rsidR="00EC20DE" w:rsidRPr="00EC20DE">
        <w:rPr>
          <w:rFonts w:ascii="Arial" w:hAnsi="Arial" w:cs="Arial"/>
          <w:sz w:val="16"/>
          <w:szCs w:val="16"/>
        </w:rPr>
        <w:t>Джанкшин</w:t>
      </w:r>
      <w:proofErr w:type="spellEnd"/>
      <w:r w:rsidR="00EC20DE" w:rsidRPr="00EC20DE">
        <w:rPr>
          <w:rFonts w:ascii="Arial" w:hAnsi="Arial" w:cs="Arial"/>
          <w:sz w:val="16"/>
          <w:szCs w:val="16"/>
          <w:lang w:val="en-US"/>
        </w:rPr>
        <w:t xml:space="preserve"> </w:t>
      </w:r>
      <w:proofErr w:type="spellStart"/>
      <w:r w:rsidR="00EC20DE" w:rsidRPr="00EC20DE">
        <w:rPr>
          <w:rFonts w:ascii="Arial" w:hAnsi="Arial" w:cs="Arial"/>
          <w:sz w:val="16"/>
          <w:szCs w:val="16"/>
        </w:rPr>
        <w:t>Имп</w:t>
      </w:r>
      <w:proofErr w:type="spellEnd"/>
      <w:r w:rsidR="00EC20DE" w:rsidRPr="00EC20DE">
        <w:rPr>
          <w:rFonts w:ascii="Arial" w:hAnsi="Arial" w:cs="Arial"/>
          <w:sz w:val="16"/>
          <w:szCs w:val="16"/>
          <w:lang w:val="en-US"/>
        </w:rPr>
        <w:t xml:space="preserve">. </w:t>
      </w:r>
      <w:r w:rsidR="00EC20DE" w:rsidRPr="00EC20DE">
        <w:rPr>
          <w:rFonts w:ascii="Arial" w:hAnsi="Arial" w:cs="Arial"/>
          <w:sz w:val="16"/>
          <w:szCs w:val="16"/>
        </w:rPr>
        <w:t>Энд</w:t>
      </w:r>
      <w:r w:rsidR="00EC20DE" w:rsidRPr="00EC20DE">
        <w:rPr>
          <w:rFonts w:ascii="Arial" w:hAnsi="Arial" w:cs="Arial"/>
          <w:sz w:val="16"/>
          <w:szCs w:val="16"/>
          <w:lang w:val="en-US"/>
        </w:rPr>
        <w:t xml:space="preserve">. </w:t>
      </w:r>
      <w:proofErr w:type="spellStart"/>
      <w:r w:rsidR="00EC20DE" w:rsidRPr="00EC20DE">
        <w:rPr>
          <w:rFonts w:ascii="Arial" w:hAnsi="Arial" w:cs="Arial"/>
          <w:sz w:val="16"/>
          <w:szCs w:val="16"/>
        </w:rPr>
        <w:t>Эксп</w:t>
      </w:r>
      <w:proofErr w:type="spellEnd"/>
      <w:r w:rsidR="00EC20DE" w:rsidRPr="00EC20DE">
        <w:rPr>
          <w:rFonts w:ascii="Arial" w:hAnsi="Arial" w:cs="Arial"/>
          <w:sz w:val="16"/>
          <w:szCs w:val="16"/>
        </w:rPr>
        <w:t xml:space="preserve">. Компания". Адрес; №95 </w:t>
      </w:r>
      <w:proofErr w:type="spellStart"/>
      <w:r w:rsidR="00EC20DE" w:rsidRPr="00EC20DE">
        <w:rPr>
          <w:rFonts w:ascii="Arial" w:hAnsi="Arial" w:cs="Arial"/>
          <w:sz w:val="16"/>
          <w:szCs w:val="16"/>
        </w:rPr>
        <w:t>Бинвин</w:t>
      </w:r>
      <w:proofErr w:type="spellEnd"/>
      <w:r w:rsidR="00EC20DE" w:rsidRPr="00EC20DE">
        <w:rPr>
          <w:rFonts w:ascii="Arial" w:hAnsi="Arial" w:cs="Arial"/>
          <w:sz w:val="16"/>
          <w:szCs w:val="16"/>
        </w:rPr>
        <w:t xml:space="preserve"> шоссе, район </w:t>
      </w:r>
      <w:proofErr w:type="spellStart"/>
      <w:r w:rsidR="00EC20DE" w:rsidRPr="00EC20DE">
        <w:rPr>
          <w:rFonts w:ascii="Arial" w:hAnsi="Arial" w:cs="Arial"/>
          <w:sz w:val="16"/>
          <w:szCs w:val="16"/>
        </w:rPr>
        <w:t>Бинзянь</w:t>
      </w:r>
      <w:proofErr w:type="spellEnd"/>
      <w:r w:rsidR="00EC20DE" w:rsidRPr="00EC20DE">
        <w:rPr>
          <w:rFonts w:ascii="Arial" w:hAnsi="Arial" w:cs="Arial"/>
          <w:sz w:val="16"/>
          <w:szCs w:val="16"/>
        </w:rPr>
        <w:t>, г. Ханчжоу, Китай.  Уполномоченный представитель в РФ/Импортер: ООО «СИЛА СВЕТА» Россия, 117405, г. Москва, ул. Дорожная, д. 48, тел. +7(499)394-69-26.</w:t>
      </w:r>
      <w:r w:rsidR="00A4092D" w:rsidRPr="002E095B">
        <w:rPr>
          <w:rFonts w:ascii="Arial" w:hAnsi="Arial" w:cs="Arial"/>
          <w:sz w:val="16"/>
          <w:szCs w:val="16"/>
        </w:rPr>
        <w:t xml:space="preserve"> </w:t>
      </w:r>
    </w:p>
    <w:p w:rsidR="00204A6F" w:rsidRPr="002E095B" w:rsidRDefault="00A4092D" w:rsidP="002E095B">
      <w:pPr>
        <w:pStyle w:val="a3"/>
        <w:spacing w:after="0" w:line="240" w:lineRule="auto"/>
        <w:jc w:val="both"/>
        <w:rPr>
          <w:rFonts w:ascii="Arial" w:hAnsi="Arial" w:cs="Arial"/>
          <w:sz w:val="16"/>
          <w:szCs w:val="16"/>
        </w:rPr>
      </w:pPr>
      <w:r w:rsidRPr="002E095B">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26204A" w:rsidRPr="002E095B" w:rsidRDefault="003441EE" w:rsidP="002E095B">
      <w:pPr>
        <w:pStyle w:val="a3"/>
        <w:numPr>
          <w:ilvl w:val="0"/>
          <w:numId w:val="1"/>
        </w:numPr>
        <w:spacing w:after="0" w:line="240" w:lineRule="auto"/>
        <w:jc w:val="both"/>
        <w:rPr>
          <w:rFonts w:ascii="Arial" w:hAnsi="Arial" w:cs="Arial"/>
          <w:b/>
          <w:sz w:val="16"/>
          <w:szCs w:val="16"/>
        </w:rPr>
      </w:pPr>
      <w:r w:rsidRPr="002E095B">
        <w:rPr>
          <w:rFonts w:ascii="Arial" w:hAnsi="Arial" w:cs="Arial"/>
          <w:b/>
          <w:sz w:val="16"/>
          <w:szCs w:val="16"/>
        </w:rPr>
        <w:t>Гарантийные обязательства</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 xml:space="preserve">Срок гарантийного обслуживания светильника составляет </w:t>
      </w:r>
      <w:r w:rsidR="008C11C9" w:rsidRPr="008C11C9">
        <w:rPr>
          <w:rFonts w:ascii="Arial" w:eastAsiaTheme="minorEastAsia" w:hAnsi="Arial" w:cs="Arial"/>
          <w:sz w:val="16"/>
          <w:szCs w:val="16"/>
        </w:rPr>
        <w:t>3</w:t>
      </w:r>
      <w:r w:rsidRPr="00FA1648">
        <w:rPr>
          <w:rFonts w:ascii="Arial" w:eastAsiaTheme="minorEastAsia" w:hAnsi="Arial" w:cs="Arial"/>
          <w:sz w:val="16"/>
          <w:szCs w:val="16"/>
        </w:rPr>
        <w:t xml:space="preserve"> года (</w:t>
      </w:r>
      <w:r w:rsidR="008C11C9" w:rsidRPr="008C11C9">
        <w:rPr>
          <w:rFonts w:ascii="Arial" w:eastAsiaTheme="minorEastAsia" w:hAnsi="Arial" w:cs="Arial"/>
          <w:sz w:val="16"/>
          <w:szCs w:val="16"/>
        </w:rPr>
        <w:t>36</w:t>
      </w:r>
      <w:r w:rsidRPr="00FA1648">
        <w:rPr>
          <w:rFonts w:ascii="Arial" w:eastAsiaTheme="minorEastAsia" w:hAnsi="Arial" w:cs="Arial"/>
          <w:sz w:val="16"/>
          <w:szCs w:val="16"/>
        </w:rPr>
        <w:t xml:space="preserve"> месяц</w:t>
      </w:r>
      <w:r w:rsidR="008C11C9">
        <w:rPr>
          <w:rFonts w:ascii="Arial" w:eastAsiaTheme="minorEastAsia" w:hAnsi="Arial" w:cs="Arial"/>
          <w:sz w:val="16"/>
          <w:szCs w:val="16"/>
        </w:rPr>
        <w:t>ев</w:t>
      </w:r>
      <w:r w:rsidRPr="00FA1648">
        <w:rPr>
          <w:rFonts w:ascii="Arial" w:eastAsiaTheme="minorEastAsia" w:hAnsi="Arial" w:cs="Arial"/>
          <w:sz w:val="16"/>
          <w:szCs w:val="16"/>
        </w:rPr>
        <w:t>) с момента продажи. Гарантия предоставляется на работоспособность светодиодного модуля и электронных компонентов светильника.</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FA1648">
        <w:rPr>
          <w:rFonts w:ascii="Arial" w:eastAsiaTheme="minorEastAsia" w:hAnsi="Arial" w:cs="Arial"/>
          <w:sz w:val="16"/>
          <w:szCs w:val="16"/>
        </w:rPr>
        <w:t>стикерованием</w:t>
      </w:r>
      <w:proofErr w:type="spellEnd"/>
      <w:r w:rsidRPr="00FA1648">
        <w:rPr>
          <w:rFonts w:ascii="Arial" w:eastAsiaTheme="minorEastAsia" w:hAnsi="Arial" w:cs="Arial"/>
          <w:sz w:val="16"/>
          <w:szCs w:val="16"/>
        </w:rPr>
        <w:t xml:space="preserve">. </w:t>
      </w:r>
    </w:p>
    <w:p w:rsidR="00FA1648" w:rsidRPr="00FA1648"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191786" w:rsidRPr="002E095B" w:rsidRDefault="00FA1648" w:rsidP="00FA1648">
      <w:pPr>
        <w:pStyle w:val="a3"/>
        <w:numPr>
          <w:ilvl w:val="0"/>
          <w:numId w:val="17"/>
        </w:numPr>
        <w:spacing w:after="0" w:line="240" w:lineRule="auto"/>
        <w:jc w:val="both"/>
        <w:rPr>
          <w:rFonts w:ascii="Arial" w:eastAsiaTheme="minorEastAsia" w:hAnsi="Arial" w:cs="Arial"/>
          <w:sz w:val="16"/>
          <w:szCs w:val="16"/>
        </w:rPr>
      </w:pPr>
      <w:r w:rsidRPr="00FA1648">
        <w:rPr>
          <w:rFonts w:ascii="Arial" w:eastAsiaTheme="minorEastAsia" w:hAnsi="Arial" w:cs="Arial"/>
          <w:sz w:val="16"/>
          <w:szCs w:val="16"/>
        </w:rPr>
        <w:t>Срок службы 5 лет.</w:t>
      </w:r>
    </w:p>
    <w:p w:rsidR="006A1384" w:rsidRPr="00545697" w:rsidRDefault="00FA4329" w:rsidP="00545697">
      <w:pPr>
        <w:pStyle w:val="a3"/>
        <w:spacing w:after="0" w:line="240" w:lineRule="auto"/>
        <w:jc w:val="center"/>
        <w:rPr>
          <w:rFonts w:ascii="Arial" w:hAnsi="Arial" w:cs="Arial"/>
          <w:sz w:val="16"/>
          <w:szCs w:val="16"/>
        </w:rPr>
      </w:pPr>
      <w:r w:rsidRPr="002E095B">
        <w:rPr>
          <w:rFonts w:ascii="Arial" w:hAnsi="Arial" w:cs="Arial"/>
          <w:noProof/>
          <w:sz w:val="16"/>
          <w:szCs w:val="16"/>
        </w:rPr>
        <w:drawing>
          <wp:inline distT="0" distB="0" distL="0" distR="0">
            <wp:extent cx="466725" cy="455341"/>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66725" cy="455341"/>
                    </a:xfrm>
                    <a:prstGeom prst="rect">
                      <a:avLst/>
                    </a:prstGeom>
                    <a:noFill/>
                    <a:ln w="9525">
                      <a:noFill/>
                      <a:miter lim="800000"/>
                      <a:headEnd/>
                      <a:tailEnd/>
                    </a:ln>
                  </pic:spPr>
                </pic:pic>
              </a:graphicData>
            </a:graphic>
          </wp:inline>
        </w:drawing>
      </w:r>
      <w:r w:rsidR="00FC5028" w:rsidRPr="002E095B">
        <w:rPr>
          <w:rFonts w:ascii="Arial" w:hAnsi="Arial" w:cs="Arial"/>
          <w:noProof/>
          <w:sz w:val="16"/>
          <w:szCs w:val="16"/>
        </w:rPr>
        <w:t xml:space="preserve"> </w:t>
      </w:r>
      <w:r w:rsidR="00FC5028" w:rsidRPr="002E095B">
        <w:rPr>
          <w:rFonts w:ascii="Arial" w:hAnsi="Arial" w:cs="Arial"/>
          <w:noProof/>
          <w:sz w:val="16"/>
          <w:szCs w:val="16"/>
        </w:rPr>
        <w:drawing>
          <wp:inline distT="0" distB="0" distL="0" distR="0">
            <wp:extent cx="390525" cy="438150"/>
            <wp:effectExtent l="0" t="0" r="0" b="0"/>
            <wp:docPr id="9" name="Рисунок 2"/>
            <wp:cNvGraphicFramePr/>
            <a:graphic xmlns:a="http://schemas.openxmlformats.org/drawingml/2006/main">
              <a:graphicData uri="http://schemas.openxmlformats.org/drawingml/2006/picture">
                <pic:pic xmlns:pic="http://schemas.openxmlformats.org/drawingml/2006/picture">
                  <pic:nvPicPr>
                    <pic:cNvPr id="9" name="Рисунок 2"/>
                    <pic:cNvPicPr/>
                  </pic:nvPicPr>
                  <pic:blipFill>
                    <a:blip r:embed="rId10" cstate="print"/>
                    <a:srcRect/>
                    <a:stretch>
                      <a:fillRect/>
                    </a:stretch>
                  </pic:blipFill>
                  <pic:spPr bwMode="auto">
                    <a:xfrm>
                      <a:off x="0" y="0"/>
                      <a:ext cx="390525" cy="438150"/>
                    </a:xfrm>
                    <a:prstGeom prst="rect">
                      <a:avLst/>
                    </a:prstGeom>
                    <a:noFill/>
                    <a:ln w="9525">
                      <a:noFill/>
                      <a:miter lim="800000"/>
                      <a:headEnd/>
                      <a:tailEnd/>
                    </a:ln>
                  </pic:spPr>
                </pic:pic>
              </a:graphicData>
            </a:graphic>
          </wp:inline>
        </w:drawing>
      </w:r>
      <w:r w:rsidR="00FC5028" w:rsidRPr="002E095B">
        <w:rPr>
          <w:rFonts w:ascii="Arial" w:hAnsi="Arial" w:cs="Arial"/>
          <w:noProof/>
          <w:sz w:val="16"/>
          <w:szCs w:val="16"/>
        </w:rPr>
        <w:t xml:space="preserve"> </w:t>
      </w:r>
      <w:r w:rsidR="00FC5028" w:rsidRPr="002E095B">
        <w:rPr>
          <w:rFonts w:ascii="Arial" w:hAnsi="Arial" w:cs="Arial"/>
          <w:noProof/>
          <w:sz w:val="16"/>
          <w:szCs w:val="16"/>
        </w:rPr>
        <w:drawing>
          <wp:inline distT="0" distB="0" distL="0" distR="0">
            <wp:extent cx="476250" cy="403225"/>
            <wp:effectExtent l="0" t="0" r="0" b="0"/>
            <wp:docPr id="1" name="Рисунок 2"/>
            <wp:cNvGraphicFramePr/>
            <a:graphic xmlns:a="http://schemas.openxmlformats.org/drawingml/2006/main">
              <a:graphicData uri="http://schemas.openxmlformats.org/drawingml/2006/picture">
                <pic:pic xmlns:pic="http://schemas.openxmlformats.org/drawingml/2006/picture">
                  <pic:nvPicPr>
                    <pic:cNvPr id="3" name="Рисунок 2"/>
                    <pic:cNvPicPr/>
                  </pic:nvPicPr>
                  <pic:blipFill>
                    <a:blip r:embed="rId11" cstate="print"/>
                    <a:srcRect/>
                    <a:stretch>
                      <a:fillRect/>
                    </a:stretch>
                  </pic:blipFill>
                  <pic:spPr bwMode="auto">
                    <a:xfrm>
                      <a:off x="0" y="0"/>
                      <a:ext cx="476250" cy="403225"/>
                    </a:xfrm>
                    <a:prstGeom prst="rect">
                      <a:avLst/>
                    </a:prstGeom>
                    <a:noFill/>
                    <a:ln w="9525">
                      <a:noFill/>
                      <a:miter lim="800000"/>
                      <a:headEnd/>
                      <a:tailEnd/>
                    </a:ln>
                  </pic:spPr>
                </pic:pic>
              </a:graphicData>
            </a:graphic>
          </wp:inline>
        </w:drawing>
      </w:r>
    </w:p>
    <w:p w:rsidR="006A1384" w:rsidRDefault="006A1384" w:rsidP="00545697">
      <w:pPr>
        <w:tabs>
          <w:tab w:val="left" w:pos="1565"/>
        </w:tabs>
      </w:pPr>
      <w:r>
        <w:tab/>
      </w:r>
    </w:p>
    <w:tbl>
      <w:tblPr>
        <w:tblStyle w:val="a5"/>
        <w:tblW w:w="10074" w:type="dxa"/>
        <w:tblInd w:w="3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735"/>
        <w:gridCol w:w="2483"/>
        <w:gridCol w:w="251"/>
        <w:gridCol w:w="924"/>
        <w:gridCol w:w="2140"/>
        <w:gridCol w:w="1266"/>
        <w:gridCol w:w="1275"/>
      </w:tblGrid>
      <w:tr w:rsidR="00545697" w:rsidTr="00D93C47">
        <w:trPr>
          <w:trHeight w:val="680"/>
        </w:trPr>
        <w:tc>
          <w:tcPr>
            <w:tcW w:w="4218" w:type="dxa"/>
            <w:gridSpan w:val="2"/>
            <w:tcBorders>
              <w:top w:val="nil"/>
              <w:left w:val="nil"/>
              <w:bottom w:val="nil"/>
              <w:right w:val="nil"/>
            </w:tcBorders>
          </w:tcPr>
          <w:p w:rsidR="00545697" w:rsidRDefault="00545697" w:rsidP="00D93C47">
            <w:pPr>
              <w:pStyle w:val="a3"/>
              <w:spacing w:after="0" w:line="216" w:lineRule="auto"/>
              <w:ind w:left="284"/>
              <w:rPr>
                <w:rFonts w:ascii="Arial" w:hAnsi="Arial" w:cs="Arial"/>
                <w:sz w:val="8"/>
                <w:szCs w:val="8"/>
              </w:rPr>
            </w:pPr>
          </w:p>
          <w:p w:rsidR="00545697" w:rsidRDefault="00545697" w:rsidP="00D93C47">
            <w:pPr>
              <w:pStyle w:val="a3"/>
              <w:spacing w:after="0" w:line="216" w:lineRule="auto"/>
              <w:ind w:left="284"/>
              <w:rPr>
                <w:rFonts w:ascii="Arial" w:hAnsi="Arial" w:cs="Arial"/>
                <w:sz w:val="16"/>
                <w:szCs w:val="16"/>
              </w:rPr>
            </w:pPr>
          </w:p>
          <w:p w:rsidR="00545697" w:rsidRDefault="00545697" w:rsidP="00D93C47">
            <w:pPr>
              <w:pStyle w:val="a3"/>
              <w:spacing w:after="0" w:line="216" w:lineRule="auto"/>
              <w:ind w:left="284"/>
              <w:rPr>
                <w:rFonts w:ascii="Arial" w:hAnsi="Arial" w:cs="Arial"/>
                <w:sz w:val="16"/>
                <w:szCs w:val="16"/>
              </w:rPr>
            </w:pPr>
            <w:r>
              <w:rPr>
                <w:noProof/>
              </w:rPr>
              <w:drawing>
                <wp:inline distT="0" distB="0" distL="0" distR="0" wp14:anchorId="004A60DF" wp14:editId="407303CF">
                  <wp:extent cx="800100" cy="171450"/>
                  <wp:effectExtent l="0" t="0" r="0" b="0"/>
                  <wp:docPr id="7" name="Рисунок 3"/>
                  <wp:cNvGraphicFramePr/>
                  <a:graphic xmlns:a="http://schemas.openxmlformats.org/drawingml/2006/main">
                    <a:graphicData uri="http://schemas.openxmlformats.org/drawingml/2006/picture">
                      <pic:pic xmlns:pic="http://schemas.openxmlformats.org/drawingml/2006/picture">
                        <pic:nvPicPr>
                          <pic:cNvPr id="7" name="Рисунок 3"/>
                          <pic:cNvPicPr/>
                        </pic:nvPicPr>
                        <pic:blipFill>
                          <a:blip r:embed="rId12"/>
                          <a:stretch>
                            <a:fillRect/>
                          </a:stretch>
                        </pic:blipFill>
                        <pic:spPr>
                          <a:xfrm>
                            <a:off x="0" y="0"/>
                            <a:ext cx="800100" cy="171450"/>
                          </a:xfrm>
                          <a:prstGeom prst="rect">
                            <a:avLst/>
                          </a:prstGeom>
                        </pic:spPr>
                      </pic:pic>
                    </a:graphicData>
                  </a:graphic>
                </wp:inline>
              </w:drawing>
            </w:r>
          </w:p>
          <w:p w:rsidR="00545697" w:rsidRDefault="00545697" w:rsidP="00D93C47">
            <w:pPr>
              <w:pStyle w:val="a3"/>
              <w:spacing w:after="0" w:line="216" w:lineRule="auto"/>
              <w:ind w:left="284"/>
              <w:rPr>
                <w:rFonts w:ascii="Arial" w:hAnsi="Arial" w:cs="Arial"/>
                <w:sz w:val="16"/>
                <w:szCs w:val="16"/>
              </w:rPr>
            </w:pPr>
          </w:p>
        </w:tc>
        <w:tc>
          <w:tcPr>
            <w:tcW w:w="5856" w:type="dxa"/>
            <w:gridSpan w:val="5"/>
            <w:tcBorders>
              <w:top w:val="nil"/>
              <w:left w:val="nil"/>
              <w:bottom w:val="nil"/>
              <w:right w:val="nil"/>
            </w:tcBorders>
          </w:tcPr>
          <w:p w:rsidR="00545697" w:rsidRDefault="00545697" w:rsidP="00D93C47">
            <w:pPr>
              <w:pStyle w:val="a3"/>
              <w:spacing w:after="0" w:line="216" w:lineRule="auto"/>
              <w:ind w:left="284"/>
              <w:jc w:val="right"/>
              <w:rPr>
                <w:rFonts w:ascii="Arial" w:hAnsi="Arial" w:cs="Arial"/>
                <w:sz w:val="12"/>
                <w:szCs w:val="12"/>
              </w:rPr>
            </w:pPr>
          </w:p>
          <w:p w:rsidR="00545697" w:rsidRDefault="00545697" w:rsidP="00D93C47">
            <w:pPr>
              <w:pStyle w:val="a3"/>
              <w:spacing w:after="0" w:line="216" w:lineRule="auto"/>
              <w:ind w:left="284"/>
              <w:jc w:val="right"/>
              <w:rPr>
                <w:rFonts w:ascii="Arial" w:hAnsi="Arial" w:cs="Arial"/>
                <w:sz w:val="12"/>
                <w:szCs w:val="12"/>
              </w:rPr>
            </w:pPr>
            <w:r>
              <w:rPr>
                <w:rFonts w:ascii="Arial" w:hAnsi="Arial" w:cs="Arial"/>
                <w:sz w:val="12"/>
                <w:szCs w:val="12"/>
              </w:rPr>
              <w:t xml:space="preserve">Внимание: для соблюдения гарантийных обязательств, требования к подключению </w:t>
            </w:r>
            <w:r>
              <w:rPr>
                <w:rFonts w:ascii="Arial" w:hAnsi="Arial" w:cs="Arial"/>
                <w:sz w:val="12"/>
                <w:szCs w:val="12"/>
              </w:rPr>
              <w:br/>
              <w:t xml:space="preserve">и эксплуатации светильника, описанные в настоящей инструкции, </w:t>
            </w:r>
            <w:r>
              <w:rPr>
                <w:rFonts w:ascii="Arial" w:hAnsi="Arial" w:cs="Arial"/>
                <w:sz w:val="12"/>
                <w:szCs w:val="12"/>
              </w:rPr>
              <w:br/>
              <w:t>являются обязательными.</w:t>
            </w:r>
          </w:p>
        </w:tc>
      </w:tr>
      <w:tr w:rsidR="00545697" w:rsidTr="00D93C47">
        <w:trPr>
          <w:trHeight w:val="218"/>
        </w:trPr>
        <w:tc>
          <w:tcPr>
            <w:tcW w:w="4469" w:type="dxa"/>
            <w:gridSpan w:val="3"/>
            <w:tcBorders>
              <w:top w:val="nil"/>
              <w:left w:val="nil"/>
              <w:bottom w:val="single" w:sz="4" w:space="0" w:color="auto"/>
              <w:right w:val="nil"/>
            </w:tcBorders>
          </w:tcPr>
          <w:p w:rsidR="00545697" w:rsidRDefault="00545697" w:rsidP="00D93C47">
            <w:pPr>
              <w:pStyle w:val="a3"/>
              <w:spacing w:after="0" w:line="216" w:lineRule="auto"/>
              <w:ind w:left="284"/>
              <w:rPr>
                <w:rFonts w:ascii="Arial" w:hAnsi="Arial" w:cs="Arial"/>
                <w:sz w:val="12"/>
                <w:szCs w:val="12"/>
              </w:rPr>
            </w:pPr>
            <w:r>
              <w:rPr>
                <w:rFonts w:ascii="Arial" w:hAnsi="Arial" w:cs="Arial"/>
                <w:sz w:val="12"/>
                <w:szCs w:val="12"/>
              </w:rPr>
              <w:t>Данный гарантийный талон заполняется только при розничной продаже продукции торговой марки “</w:t>
            </w:r>
            <w:r>
              <w:rPr>
                <w:rFonts w:ascii="Arial" w:hAnsi="Arial" w:cs="Arial"/>
                <w:sz w:val="12"/>
                <w:szCs w:val="12"/>
                <w:lang w:val="en-US"/>
              </w:rPr>
              <w:t>Feron</w:t>
            </w:r>
            <w:r>
              <w:rPr>
                <w:rFonts w:ascii="Arial" w:hAnsi="Arial" w:cs="Arial"/>
                <w:sz w:val="12"/>
                <w:szCs w:val="12"/>
              </w:rPr>
              <w:t>”</w:t>
            </w:r>
          </w:p>
        </w:tc>
        <w:tc>
          <w:tcPr>
            <w:tcW w:w="924" w:type="dxa"/>
            <w:tcBorders>
              <w:top w:val="nil"/>
              <w:left w:val="nil"/>
              <w:bottom w:val="single" w:sz="4" w:space="0" w:color="auto"/>
              <w:right w:val="nil"/>
            </w:tcBorders>
          </w:tcPr>
          <w:p w:rsidR="00545697" w:rsidRDefault="00545697" w:rsidP="00D93C47">
            <w:pPr>
              <w:pStyle w:val="a3"/>
              <w:tabs>
                <w:tab w:val="left" w:pos="194"/>
              </w:tabs>
              <w:spacing w:after="0" w:line="216" w:lineRule="auto"/>
              <w:ind w:left="284"/>
              <w:rPr>
                <w:rFonts w:ascii="Arial" w:hAnsi="Arial" w:cs="Arial"/>
                <w:b/>
                <w:sz w:val="2"/>
                <w:szCs w:val="2"/>
              </w:rPr>
            </w:pPr>
            <w:r>
              <w:rPr>
                <w:rFonts w:ascii="Arial" w:hAnsi="Arial" w:cs="Arial"/>
                <w:b/>
                <w:sz w:val="24"/>
                <w:szCs w:val="24"/>
              </w:rPr>
              <w:tab/>
            </w:r>
          </w:p>
        </w:tc>
        <w:tc>
          <w:tcPr>
            <w:tcW w:w="4681" w:type="dxa"/>
            <w:gridSpan w:val="3"/>
            <w:tcBorders>
              <w:top w:val="nil"/>
              <w:left w:val="nil"/>
              <w:bottom w:val="single" w:sz="4" w:space="0" w:color="auto"/>
              <w:right w:val="nil"/>
            </w:tcBorders>
          </w:tcPr>
          <w:p w:rsidR="00545697" w:rsidRDefault="00545697" w:rsidP="00D93C47">
            <w:pPr>
              <w:pStyle w:val="a3"/>
              <w:spacing w:after="0" w:line="216" w:lineRule="auto"/>
              <w:ind w:left="284"/>
              <w:jc w:val="right"/>
              <w:rPr>
                <w:rFonts w:ascii="Arial" w:hAnsi="Arial" w:cs="Arial"/>
                <w:b/>
                <w:sz w:val="30"/>
                <w:szCs w:val="30"/>
              </w:rPr>
            </w:pPr>
            <w:r>
              <w:rPr>
                <w:rFonts w:ascii="Arial" w:hAnsi="Arial" w:cs="Arial"/>
                <w:b/>
                <w:sz w:val="30"/>
                <w:szCs w:val="30"/>
              </w:rPr>
              <w:t>Гарантийный талон</w:t>
            </w:r>
          </w:p>
        </w:tc>
      </w:tr>
      <w:tr w:rsidR="00545697" w:rsidTr="00545697">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45697" w:rsidRDefault="00545697" w:rsidP="00D93C47">
            <w:pPr>
              <w:pStyle w:val="a3"/>
              <w:spacing w:after="0" w:line="240" w:lineRule="auto"/>
              <w:ind w:left="284"/>
              <w:jc w:val="center"/>
              <w:rPr>
                <w:rFonts w:ascii="Arial" w:hAnsi="Arial" w:cs="Arial"/>
                <w:sz w:val="12"/>
                <w:szCs w:val="12"/>
              </w:rPr>
            </w:pPr>
            <w:r>
              <w:rPr>
                <w:rFonts w:ascii="Arial" w:hAnsi="Arial" w:cs="Arial"/>
                <w:sz w:val="12"/>
                <w:szCs w:val="12"/>
              </w:rPr>
              <w:t>Дата продажи</w:t>
            </w:r>
          </w:p>
        </w:tc>
        <w:tc>
          <w:tcPr>
            <w:tcW w:w="579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45697" w:rsidRDefault="00545697" w:rsidP="00D93C47">
            <w:pPr>
              <w:pStyle w:val="a3"/>
              <w:spacing w:after="0" w:line="240" w:lineRule="auto"/>
              <w:ind w:left="284"/>
              <w:jc w:val="center"/>
              <w:rPr>
                <w:rFonts w:ascii="Arial" w:hAnsi="Arial" w:cs="Arial"/>
                <w:sz w:val="12"/>
                <w:szCs w:val="12"/>
              </w:rPr>
            </w:pPr>
            <w:r>
              <w:rPr>
                <w:rFonts w:ascii="Arial" w:hAnsi="Arial" w:cs="Arial"/>
                <w:sz w:val="12"/>
                <w:szCs w:val="12"/>
              </w:rPr>
              <w:t>Наименование изделия</w:t>
            </w: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45697" w:rsidRDefault="00545697" w:rsidP="00D93C47">
            <w:pPr>
              <w:pStyle w:val="a3"/>
              <w:spacing w:after="0" w:line="240" w:lineRule="auto"/>
              <w:ind w:left="284"/>
              <w:jc w:val="center"/>
              <w:rPr>
                <w:rFonts w:ascii="Arial" w:hAnsi="Arial" w:cs="Arial"/>
                <w:sz w:val="12"/>
                <w:szCs w:val="12"/>
              </w:rPr>
            </w:pPr>
            <w:r>
              <w:rPr>
                <w:rFonts w:ascii="Arial" w:hAnsi="Arial" w:cs="Arial"/>
                <w:sz w:val="12"/>
                <w:szCs w:val="12"/>
              </w:rPr>
              <w:t>Количество</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rsidR="00545697" w:rsidRDefault="00545697" w:rsidP="00D93C47">
            <w:pPr>
              <w:pStyle w:val="a3"/>
              <w:spacing w:after="0" w:line="240" w:lineRule="auto"/>
              <w:ind w:left="284"/>
              <w:jc w:val="center"/>
              <w:rPr>
                <w:rFonts w:ascii="Arial" w:hAnsi="Arial" w:cs="Arial"/>
                <w:sz w:val="12"/>
                <w:szCs w:val="12"/>
              </w:rPr>
            </w:pPr>
            <w:r>
              <w:rPr>
                <w:rFonts w:ascii="Arial" w:hAnsi="Arial" w:cs="Arial"/>
                <w:sz w:val="12"/>
                <w:szCs w:val="12"/>
              </w:rPr>
              <w:t>Дата окончания гарантийного срока</w:t>
            </w:r>
          </w:p>
        </w:tc>
      </w:tr>
      <w:tr w:rsidR="00545697" w:rsidTr="00545697">
        <w:trPr>
          <w:trHeight w:val="472"/>
        </w:trPr>
        <w:tc>
          <w:tcPr>
            <w:tcW w:w="17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tc>
        <w:tc>
          <w:tcPr>
            <w:tcW w:w="579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p w:rsidR="00545697" w:rsidRDefault="00545697" w:rsidP="00D93C47">
            <w:pPr>
              <w:pStyle w:val="a3"/>
              <w:spacing w:after="0" w:line="240" w:lineRule="auto"/>
              <w:ind w:left="284"/>
              <w:rPr>
                <w:rFonts w:ascii="Arial" w:hAnsi="Arial" w:cs="Arial"/>
                <w:sz w:val="16"/>
                <w:szCs w:val="16"/>
              </w:rPr>
            </w:pPr>
          </w:p>
        </w:tc>
        <w:tc>
          <w:tcPr>
            <w:tcW w:w="12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tc>
      </w:tr>
      <w:tr w:rsidR="00545697" w:rsidTr="00D93C47">
        <w:trPr>
          <w:trHeight w:val="935"/>
        </w:trPr>
        <w:tc>
          <w:tcPr>
            <w:tcW w:w="1007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45697" w:rsidRDefault="00545697" w:rsidP="00D93C47">
            <w:pPr>
              <w:pStyle w:val="a3"/>
              <w:spacing w:after="0" w:line="240" w:lineRule="auto"/>
              <w:ind w:left="284"/>
              <w:rPr>
                <w:rFonts w:ascii="Arial" w:hAnsi="Arial" w:cs="Arial"/>
                <w:sz w:val="16"/>
                <w:szCs w:val="16"/>
              </w:rPr>
            </w:pPr>
          </w:p>
          <w:p w:rsidR="00545697" w:rsidRDefault="00545697" w:rsidP="00D93C47">
            <w:pPr>
              <w:pStyle w:val="a3"/>
              <w:spacing w:after="0" w:line="240" w:lineRule="auto"/>
              <w:ind w:left="284"/>
              <w:rPr>
                <w:rFonts w:ascii="Arial" w:hAnsi="Arial" w:cs="Arial"/>
                <w:sz w:val="12"/>
                <w:szCs w:val="12"/>
              </w:rPr>
            </w:pPr>
            <w:r>
              <w:rPr>
                <w:rFonts w:ascii="Arial" w:hAnsi="Arial" w:cs="Arial"/>
                <w:sz w:val="12"/>
                <w:szCs w:val="12"/>
              </w:rPr>
              <w:t>Продавец______________________                                                                                Покупатель______________________</w:t>
            </w:r>
            <w:r>
              <w:rPr>
                <w:rFonts w:ascii="Arial" w:hAnsi="Arial" w:cs="Arial"/>
                <w:sz w:val="12"/>
                <w:szCs w:val="12"/>
              </w:rPr>
              <w:br/>
            </w:r>
          </w:p>
          <w:p w:rsidR="00545697" w:rsidRDefault="00545697" w:rsidP="00D93C47">
            <w:pPr>
              <w:pStyle w:val="a3"/>
              <w:spacing w:after="0" w:line="240" w:lineRule="auto"/>
              <w:ind w:left="284"/>
              <w:rPr>
                <w:rFonts w:ascii="Arial" w:hAnsi="Arial" w:cs="Arial"/>
                <w:sz w:val="12"/>
                <w:szCs w:val="12"/>
              </w:rPr>
            </w:pPr>
            <w:r>
              <w:rPr>
                <w:rFonts w:ascii="Arial" w:hAnsi="Arial" w:cs="Arial"/>
                <w:sz w:val="12"/>
                <w:szCs w:val="12"/>
              </w:rPr>
              <w:t>МП</w:t>
            </w:r>
          </w:p>
          <w:p w:rsidR="00545697" w:rsidRDefault="00545697" w:rsidP="00D93C47">
            <w:pPr>
              <w:pStyle w:val="a3"/>
              <w:spacing w:after="0" w:line="240" w:lineRule="auto"/>
              <w:ind w:left="284"/>
              <w:rPr>
                <w:rFonts w:ascii="Arial" w:hAnsi="Arial" w:cs="Arial"/>
                <w:sz w:val="8"/>
                <w:szCs w:val="8"/>
              </w:rPr>
            </w:pPr>
          </w:p>
          <w:p w:rsidR="00545697" w:rsidRDefault="00545697" w:rsidP="00D93C47">
            <w:pPr>
              <w:pStyle w:val="a3"/>
              <w:spacing w:after="0" w:line="240" w:lineRule="auto"/>
              <w:ind w:left="284"/>
              <w:rPr>
                <w:rFonts w:ascii="Arial" w:hAnsi="Arial" w:cs="Arial"/>
                <w:sz w:val="12"/>
                <w:szCs w:val="12"/>
              </w:rPr>
            </w:pPr>
            <w:r>
              <w:rPr>
                <w:rFonts w:ascii="Arial" w:hAnsi="Arial" w:cs="Arial"/>
                <w:sz w:val="12"/>
                <w:szCs w:val="12"/>
              </w:rPr>
              <w:t xml:space="preserve">ВНИМАНИЕ! </w:t>
            </w:r>
            <w:r>
              <w:rPr>
                <w:rFonts w:ascii="Arial" w:hAnsi="Arial" w:cs="Arial"/>
                <w:sz w:val="12"/>
                <w:szCs w:val="12"/>
              </w:rPr>
              <w:br/>
              <w:t>Незаполненный гарантийный талон снимает с продавца гарантийные обязательства.</w:t>
            </w:r>
            <w:r>
              <w:rPr>
                <w:rFonts w:ascii="Arial" w:hAnsi="Arial" w:cs="Arial"/>
                <w:sz w:val="12"/>
                <w:szCs w:val="12"/>
              </w:rPr>
              <w:br/>
              <w:t>Талон действителен при предъявлении кассового чека (товарной накладной)</w:t>
            </w:r>
          </w:p>
        </w:tc>
      </w:tr>
    </w:tbl>
    <w:p w:rsidR="00545697" w:rsidRDefault="00545697" w:rsidP="00545697">
      <w:pPr>
        <w:spacing w:after="0"/>
        <w:jc w:val="both"/>
        <w:rPr>
          <w:rFonts w:ascii="Arial" w:hAnsi="Arial" w:cs="Arial"/>
          <w:sz w:val="20"/>
          <w:szCs w:val="20"/>
        </w:rPr>
      </w:pPr>
    </w:p>
    <w:p w:rsidR="00545697" w:rsidRPr="006A1384" w:rsidRDefault="00545697" w:rsidP="00545697">
      <w:pPr>
        <w:tabs>
          <w:tab w:val="left" w:pos="1565"/>
        </w:tabs>
      </w:pPr>
    </w:p>
    <w:sectPr w:rsidR="00545697" w:rsidRPr="006A1384" w:rsidSect="00A4092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0D32A2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 w15:restartNumberingAfterBreak="0">
    <w:nsid w:val="1F7759EB"/>
    <w:multiLevelType w:val="hybridMultilevel"/>
    <w:tmpl w:val="6D364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6C2F07"/>
    <w:multiLevelType w:val="hybridMultilevel"/>
    <w:tmpl w:val="C5A602DC"/>
    <w:lvl w:ilvl="0" w:tplc="B77215B6">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8CD7ECD"/>
    <w:multiLevelType w:val="hybridMultilevel"/>
    <w:tmpl w:val="30EC39C6"/>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6" w15:restartNumberingAfterBreak="0">
    <w:nsid w:val="3601702E"/>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4D71C25"/>
    <w:multiLevelType w:val="hybridMultilevel"/>
    <w:tmpl w:val="D09C7BD2"/>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9310ED9"/>
    <w:multiLevelType w:val="hybridMultilevel"/>
    <w:tmpl w:val="9BB04CA2"/>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9" w15:restartNumberingAfterBreak="0">
    <w:nsid w:val="58C11FC9"/>
    <w:multiLevelType w:val="hybridMultilevel"/>
    <w:tmpl w:val="0E88D344"/>
    <w:lvl w:ilvl="0" w:tplc="FF6454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FF1A42"/>
    <w:multiLevelType w:val="hybridMultilevel"/>
    <w:tmpl w:val="CC6E296E"/>
    <w:lvl w:ilvl="0" w:tplc="F2C62886">
      <w:start w:val="1"/>
      <w:numFmt w:val="decimal"/>
      <w:lvlText w:val="4.%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15:restartNumberingAfterBreak="0">
    <w:nsid w:val="5C544E76"/>
    <w:multiLevelType w:val="hybridMultilevel"/>
    <w:tmpl w:val="7B2A6980"/>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A156EF4"/>
    <w:multiLevelType w:val="hybridMultilevel"/>
    <w:tmpl w:val="48C8912A"/>
    <w:lvl w:ilvl="0" w:tplc="705AB8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3706EC6"/>
    <w:multiLevelType w:val="hybridMultilevel"/>
    <w:tmpl w:val="45E6D6DA"/>
    <w:lvl w:ilvl="0" w:tplc="1A966E1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6C36657"/>
    <w:multiLevelType w:val="hybridMultilevel"/>
    <w:tmpl w:val="738C3F86"/>
    <w:lvl w:ilvl="0" w:tplc="3F4E0196">
      <w:start w:val="1"/>
      <w:numFmt w:val="decimal"/>
      <w:lvlText w:val="6.%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2"/>
  </w:num>
  <w:num w:numId="2">
    <w:abstractNumId w:val="7"/>
  </w:num>
  <w:num w:numId="3">
    <w:abstractNumId w:val="11"/>
  </w:num>
  <w:num w:numId="4">
    <w:abstractNumId w:val="9"/>
  </w:num>
  <w:num w:numId="5">
    <w:abstractNumId w:val="1"/>
  </w:num>
  <w:num w:numId="6">
    <w:abstractNumId w:val="14"/>
  </w:num>
  <w:num w:numId="7">
    <w:abstractNumId w:val="5"/>
  </w:num>
  <w:num w:numId="8">
    <w:abstractNumId w:val="2"/>
  </w:num>
  <w:num w:numId="9">
    <w:abstractNumId w:val="15"/>
  </w:num>
  <w:num w:numId="10">
    <w:abstractNumId w:val="4"/>
  </w:num>
  <w:num w:numId="11">
    <w:abstractNumId w:val="13"/>
  </w:num>
  <w:num w:numId="12">
    <w:abstractNumId w:val="6"/>
  </w:num>
  <w:num w:numId="13">
    <w:abstractNumId w:val="3"/>
  </w:num>
  <w:num w:numId="14">
    <w:abstractNumId w:val="10"/>
  </w:num>
  <w:num w:numId="15">
    <w:abstractNumId w:val="0"/>
  </w:num>
  <w:num w:numId="1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025"/>
    <w:rsid w:val="000129BE"/>
    <w:rsid w:val="000171B0"/>
    <w:rsid w:val="00032C5E"/>
    <w:rsid w:val="00035897"/>
    <w:rsid w:val="0007624A"/>
    <w:rsid w:val="000E6F0C"/>
    <w:rsid w:val="000F6746"/>
    <w:rsid w:val="000F730E"/>
    <w:rsid w:val="00111518"/>
    <w:rsid w:val="001423B8"/>
    <w:rsid w:val="001502A2"/>
    <w:rsid w:val="00151881"/>
    <w:rsid w:val="00157CF2"/>
    <w:rsid w:val="00170B0E"/>
    <w:rsid w:val="00181028"/>
    <w:rsid w:val="00191786"/>
    <w:rsid w:val="001B0197"/>
    <w:rsid w:val="001B515B"/>
    <w:rsid w:val="001D1EBF"/>
    <w:rsid w:val="001D27CD"/>
    <w:rsid w:val="00204A6F"/>
    <w:rsid w:val="00212569"/>
    <w:rsid w:val="00221AB9"/>
    <w:rsid w:val="00235F66"/>
    <w:rsid w:val="00257455"/>
    <w:rsid w:val="002577D4"/>
    <w:rsid w:val="0026204A"/>
    <w:rsid w:val="00276A38"/>
    <w:rsid w:val="002A316A"/>
    <w:rsid w:val="002C2119"/>
    <w:rsid w:val="002E095B"/>
    <w:rsid w:val="002E668A"/>
    <w:rsid w:val="003019EC"/>
    <w:rsid w:val="0030225E"/>
    <w:rsid w:val="0032266B"/>
    <w:rsid w:val="00335B85"/>
    <w:rsid w:val="003441EE"/>
    <w:rsid w:val="00346ACB"/>
    <w:rsid w:val="00352891"/>
    <w:rsid w:val="00355A40"/>
    <w:rsid w:val="00395490"/>
    <w:rsid w:val="003E4EA1"/>
    <w:rsid w:val="004001A7"/>
    <w:rsid w:val="00402D01"/>
    <w:rsid w:val="004156C9"/>
    <w:rsid w:val="00422025"/>
    <w:rsid w:val="004555E9"/>
    <w:rsid w:val="004556ED"/>
    <w:rsid w:val="004A4D56"/>
    <w:rsid w:val="004A69D7"/>
    <w:rsid w:val="004B0E70"/>
    <w:rsid w:val="004B2640"/>
    <w:rsid w:val="005159EF"/>
    <w:rsid w:val="00516A9B"/>
    <w:rsid w:val="005249F9"/>
    <w:rsid w:val="00536846"/>
    <w:rsid w:val="00545697"/>
    <w:rsid w:val="005630FA"/>
    <w:rsid w:val="005810EF"/>
    <w:rsid w:val="005B48D9"/>
    <w:rsid w:val="005B56DE"/>
    <w:rsid w:val="005D6F0A"/>
    <w:rsid w:val="005E7776"/>
    <w:rsid w:val="0062477F"/>
    <w:rsid w:val="00680F02"/>
    <w:rsid w:val="006A1384"/>
    <w:rsid w:val="006C193E"/>
    <w:rsid w:val="006C2A1E"/>
    <w:rsid w:val="006D6777"/>
    <w:rsid w:val="007130D2"/>
    <w:rsid w:val="00716667"/>
    <w:rsid w:val="00721A32"/>
    <w:rsid w:val="007349BF"/>
    <w:rsid w:val="0073648B"/>
    <w:rsid w:val="00736504"/>
    <w:rsid w:val="00747041"/>
    <w:rsid w:val="0075083E"/>
    <w:rsid w:val="007A63CB"/>
    <w:rsid w:val="007D45AB"/>
    <w:rsid w:val="007E2DEE"/>
    <w:rsid w:val="00812545"/>
    <w:rsid w:val="00813E6D"/>
    <w:rsid w:val="0082018B"/>
    <w:rsid w:val="008321AA"/>
    <w:rsid w:val="008350C7"/>
    <w:rsid w:val="00843DEB"/>
    <w:rsid w:val="0085262B"/>
    <w:rsid w:val="008633F5"/>
    <w:rsid w:val="00884B9D"/>
    <w:rsid w:val="008A14E9"/>
    <w:rsid w:val="008A50DA"/>
    <w:rsid w:val="008C11C9"/>
    <w:rsid w:val="008C4852"/>
    <w:rsid w:val="008C5B8D"/>
    <w:rsid w:val="008D4B51"/>
    <w:rsid w:val="008E579C"/>
    <w:rsid w:val="0090126B"/>
    <w:rsid w:val="00901A87"/>
    <w:rsid w:val="00921295"/>
    <w:rsid w:val="00934482"/>
    <w:rsid w:val="00943554"/>
    <w:rsid w:val="00986831"/>
    <w:rsid w:val="009A251E"/>
    <w:rsid w:val="009A4FE6"/>
    <w:rsid w:val="009B6ADA"/>
    <w:rsid w:val="009C1E4E"/>
    <w:rsid w:val="009E3A7B"/>
    <w:rsid w:val="009E4692"/>
    <w:rsid w:val="009E7112"/>
    <w:rsid w:val="009F132B"/>
    <w:rsid w:val="009F24A9"/>
    <w:rsid w:val="00A339BF"/>
    <w:rsid w:val="00A4092D"/>
    <w:rsid w:val="00A422DF"/>
    <w:rsid w:val="00A75438"/>
    <w:rsid w:val="00A96E30"/>
    <w:rsid w:val="00AB0FD2"/>
    <w:rsid w:val="00AF5A9F"/>
    <w:rsid w:val="00B05F06"/>
    <w:rsid w:val="00B4123C"/>
    <w:rsid w:val="00B423A7"/>
    <w:rsid w:val="00B50832"/>
    <w:rsid w:val="00B71F62"/>
    <w:rsid w:val="00B76FEA"/>
    <w:rsid w:val="00BA3FA3"/>
    <w:rsid w:val="00BF035D"/>
    <w:rsid w:val="00C41A6C"/>
    <w:rsid w:val="00CA1A6E"/>
    <w:rsid w:val="00CD6719"/>
    <w:rsid w:val="00CF342A"/>
    <w:rsid w:val="00D23607"/>
    <w:rsid w:val="00D318E8"/>
    <w:rsid w:val="00D605B0"/>
    <w:rsid w:val="00D61B44"/>
    <w:rsid w:val="00D9522C"/>
    <w:rsid w:val="00D95BB4"/>
    <w:rsid w:val="00D97227"/>
    <w:rsid w:val="00DA2A3D"/>
    <w:rsid w:val="00DB100C"/>
    <w:rsid w:val="00DF5BB0"/>
    <w:rsid w:val="00E10054"/>
    <w:rsid w:val="00E60E9D"/>
    <w:rsid w:val="00E7239F"/>
    <w:rsid w:val="00E767CF"/>
    <w:rsid w:val="00E80C65"/>
    <w:rsid w:val="00E81086"/>
    <w:rsid w:val="00EC0B39"/>
    <w:rsid w:val="00EC20DE"/>
    <w:rsid w:val="00EC6339"/>
    <w:rsid w:val="00EE09C4"/>
    <w:rsid w:val="00EE7BDD"/>
    <w:rsid w:val="00EF7698"/>
    <w:rsid w:val="00F04E40"/>
    <w:rsid w:val="00F1217E"/>
    <w:rsid w:val="00F17BBA"/>
    <w:rsid w:val="00F61191"/>
    <w:rsid w:val="00F67A2E"/>
    <w:rsid w:val="00F7550D"/>
    <w:rsid w:val="00F81A09"/>
    <w:rsid w:val="00FA1648"/>
    <w:rsid w:val="00FA4329"/>
    <w:rsid w:val="00FC5028"/>
    <w:rsid w:val="00FD14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74C256"/>
  <w15:docId w15:val="{8A4C353E-7245-48E2-B892-3E837A3B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23A7"/>
    <w:pPr>
      <w:spacing w:after="200" w:line="276" w:lineRule="auto"/>
    </w:pPr>
    <w:rPr>
      <w:sz w:val="22"/>
      <w:szCs w:val="22"/>
    </w:rPr>
  </w:style>
  <w:style w:type="paragraph" w:styleId="1">
    <w:name w:val="heading 1"/>
    <w:basedOn w:val="a"/>
    <w:link w:val="10"/>
    <w:uiPriority w:val="9"/>
    <w:qFormat/>
    <w:rsid w:val="00721A32"/>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025"/>
    <w:pPr>
      <w:ind w:left="720"/>
      <w:contextualSpacing/>
    </w:pPr>
  </w:style>
  <w:style w:type="character" w:styleId="a4">
    <w:name w:val="Hyperlink"/>
    <w:basedOn w:val="a0"/>
    <w:uiPriority w:val="99"/>
    <w:semiHidden/>
    <w:unhideWhenUsed/>
    <w:rsid w:val="00D9522C"/>
    <w:rPr>
      <w:color w:val="0000FF"/>
      <w:u w:val="single"/>
    </w:rPr>
  </w:style>
  <w:style w:type="character" w:customStyle="1" w:styleId="apple-converted-space">
    <w:name w:val="apple-converted-space"/>
    <w:basedOn w:val="a0"/>
    <w:rsid w:val="00D9522C"/>
  </w:style>
  <w:style w:type="table" w:styleId="a5">
    <w:name w:val="Table Grid"/>
    <w:basedOn w:val="a1"/>
    <w:uiPriority w:val="59"/>
    <w:qFormat/>
    <w:rsid w:val="001502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0F67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6746"/>
    <w:rPr>
      <w:rFonts w:ascii="Tahoma" w:hAnsi="Tahoma" w:cs="Tahoma"/>
      <w:sz w:val="16"/>
      <w:szCs w:val="16"/>
    </w:rPr>
  </w:style>
  <w:style w:type="character" w:customStyle="1" w:styleId="10">
    <w:name w:val="Заголовок 1 Знак"/>
    <w:basedOn w:val="a0"/>
    <w:link w:val="1"/>
    <w:uiPriority w:val="9"/>
    <w:rsid w:val="00721A32"/>
    <w:rPr>
      <w:rFonts w:ascii="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528817">
      <w:bodyDiv w:val="1"/>
      <w:marLeft w:val="0"/>
      <w:marRight w:val="0"/>
      <w:marTop w:val="0"/>
      <w:marBottom w:val="0"/>
      <w:divBdr>
        <w:top w:val="none" w:sz="0" w:space="0" w:color="auto"/>
        <w:left w:val="none" w:sz="0" w:space="0" w:color="auto"/>
        <w:bottom w:val="none" w:sz="0" w:space="0" w:color="auto"/>
        <w:right w:val="none" w:sz="0" w:space="0" w:color="auto"/>
      </w:divBdr>
    </w:div>
    <w:div w:id="768888550">
      <w:bodyDiv w:val="1"/>
      <w:marLeft w:val="0"/>
      <w:marRight w:val="0"/>
      <w:marTop w:val="0"/>
      <w:marBottom w:val="0"/>
      <w:divBdr>
        <w:top w:val="none" w:sz="0" w:space="0" w:color="auto"/>
        <w:left w:val="none" w:sz="0" w:space="0" w:color="auto"/>
        <w:bottom w:val="none" w:sz="0" w:space="0" w:color="auto"/>
        <w:right w:val="none" w:sz="0" w:space="0" w:color="auto"/>
      </w:divBdr>
    </w:div>
    <w:div w:id="1602370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ver.ru/all/novyy-standart-kachestva-elektroenergi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aver.ru/all/novyy-standart-kachestva-elektroenergii/" TargetMode="Externa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aver.ru/all/novyy-standart-kachestva-elektroenergii/" TargetMode="Externa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2F4751-7A47-49F2-B20D-6C8666946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1271</TotalTime>
  <Pages>2</Pages>
  <Words>1228</Words>
  <Characters>7005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8217</CharactersWithSpaces>
  <SharedDoc>false</SharedDoc>
  <HLinks>
    <vt:vector size="6" baseType="variant">
      <vt:variant>
        <vt:i4>7012401</vt:i4>
      </vt:variant>
      <vt:variant>
        <vt:i4>0</vt:i4>
      </vt:variant>
      <vt:variant>
        <vt:i4>0</vt:i4>
      </vt:variant>
      <vt:variant>
        <vt:i4>5</vt:i4>
      </vt:variant>
      <vt:variant>
        <vt:lpwstr>http://aver.ru/all/novyy-standart-kachestva-elektroenergii/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6</cp:revision>
  <dcterms:created xsi:type="dcterms:W3CDTF">2023-10-25T14:12:00Z</dcterms:created>
  <dcterms:modified xsi:type="dcterms:W3CDTF">2024-07-01T09:20:00Z</dcterms:modified>
</cp:coreProperties>
</file>