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699A" w:rsidRPr="001B33FD" w:rsidRDefault="004F19C2" w:rsidP="00D6699A">
      <w:pPr>
        <w:jc w:val="center"/>
        <w:rPr>
          <w:rFonts w:ascii="Arial" w:hAnsi="Arial" w:cs="Arial"/>
          <w:b/>
          <w:caps/>
          <w:sz w:val="16"/>
          <w:szCs w:val="16"/>
        </w:rPr>
      </w:pPr>
      <w:r w:rsidRPr="001B33FD">
        <w:rPr>
          <w:rFonts w:ascii="Arial" w:hAnsi="Arial" w:cs="Arial"/>
          <w:b/>
          <w:caps/>
          <w:sz w:val="16"/>
          <w:szCs w:val="16"/>
        </w:rPr>
        <w:t>Светильники</w:t>
      </w:r>
      <w:r w:rsidRPr="008A7DC7">
        <w:rPr>
          <w:rFonts w:ascii="Arial" w:hAnsi="Arial" w:cs="Arial"/>
          <w:b/>
          <w:caps/>
          <w:sz w:val="16"/>
          <w:szCs w:val="16"/>
        </w:rPr>
        <w:t xml:space="preserve"> </w:t>
      </w:r>
      <w:r>
        <w:rPr>
          <w:rFonts w:ascii="Arial" w:hAnsi="Arial" w:cs="Arial"/>
          <w:b/>
          <w:caps/>
          <w:sz w:val="16"/>
          <w:szCs w:val="16"/>
        </w:rPr>
        <w:t>стационарные общего назначения для наружного освещения (садово-парковые),</w:t>
      </w:r>
      <w:r w:rsidRPr="001B33FD">
        <w:rPr>
          <w:rFonts w:ascii="Arial" w:hAnsi="Arial" w:cs="Arial"/>
          <w:b/>
          <w:caps/>
          <w:sz w:val="16"/>
          <w:szCs w:val="16"/>
        </w:rPr>
        <w:t xml:space="preserve"> </w:t>
      </w:r>
      <w:r>
        <w:rPr>
          <w:rFonts w:ascii="Arial" w:hAnsi="Arial" w:cs="Arial"/>
          <w:b/>
          <w:caps/>
          <w:sz w:val="16"/>
          <w:szCs w:val="16"/>
        </w:rPr>
        <w:t>тм</w:t>
      </w:r>
      <w:r w:rsidRPr="001B33FD">
        <w:rPr>
          <w:rFonts w:ascii="Arial" w:hAnsi="Arial" w:cs="Arial"/>
          <w:b/>
          <w:caps/>
          <w:sz w:val="16"/>
          <w:szCs w:val="16"/>
        </w:rPr>
        <w:t xml:space="preserve"> «Feron»</w:t>
      </w:r>
      <w:r>
        <w:rPr>
          <w:rFonts w:ascii="Arial" w:hAnsi="Arial" w:cs="Arial"/>
          <w:b/>
          <w:caps/>
          <w:sz w:val="16"/>
          <w:szCs w:val="16"/>
        </w:rPr>
        <w:t>, модели:</w:t>
      </w:r>
      <w:r w:rsidRPr="001B33FD">
        <w:rPr>
          <w:rFonts w:ascii="Arial" w:hAnsi="Arial" w:cs="Arial"/>
          <w:b/>
          <w:caps/>
          <w:sz w:val="16"/>
          <w:szCs w:val="16"/>
        </w:rPr>
        <w:t xml:space="preserve"> </w:t>
      </w:r>
      <w:r w:rsidR="00701410">
        <w:rPr>
          <w:rFonts w:ascii="Arial" w:hAnsi="Arial" w:cs="Arial"/>
          <w:b/>
          <w:caps/>
          <w:sz w:val="16"/>
          <w:szCs w:val="16"/>
          <w:lang w:val="en-US"/>
        </w:rPr>
        <w:t>PL</w:t>
      </w:r>
      <w:r w:rsidRPr="001B33FD">
        <w:rPr>
          <w:rFonts w:ascii="Arial" w:hAnsi="Arial" w:cs="Arial"/>
          <w:b/>
          <w:caps/>
          <w:sz w:val="16"/>
          <w:szCs w:val="16"/>
        </w:rPr>
        <w:t>410</w:t>
      </w:r>
      <w:r>
        <w:rPr>
          <w:rFonts w:ascii="Arial" w:hAnsi="Arial" w:cs="Arial"/>
          <w:b/>
          <w:caps/>
          <w:sz w:val="16"/>
          <w:szCs w:val="16"/>
        </w:rPr>
        <w:t>5,</w:t>
      </w:r>
      <w:r w:rsidR="00701410" w:rsidRPr="00701410">
        <w:rPr>
          <w:rFonts w:ascii="Arial" w:hAnsi="Arial" w:cs="Arial"/>
          <w:b/>
          <w:caps/>
          <w:sz w:val="16"/>
          <w:szCs w:val="16"/>
        </w:rPr>
        <w:t xml:space="preserve"> </w:t>
      </w:r>
      <w:r w:rsidR="00701410">
        <w:rPr>
          <w:rFonts w:ascii="Arial" w:hAnsi="Arial" w:cs="Arial"/>
          <w:b/>
          <w:caps/>
          <w:sz w:val="16"/>
          <w:szCs w:val="16"/>
          <w:lang w:val="en-US"/>
        </w:rPr>
        <w:t>PL</w:t>
      </w:r>
      <w:r w:rsidRPr="001B33FD">
        <w:rPr>
          <w:rFonts w:ascii="Arial" w:hAnsi="Arial" w:cs="Arial"/>
          <w:b/>
          <w:caps/>
          <w:sz w:val="16"/>
          <w:szCs w:val="16"/>
        </w:rPr>
        <w:t>420</w:t>
      </w:r>
      <w:r>
        <w:rPr>
          <w:rFonts w:ascii="Arial" w:hAnsi="Arial" w:cs="Arial"/>
          <w:b/>
          <w:caps/>
          <w:sz w:val="16"/>
          <w:szCs w:val="16"/>
        </w:rPr>
        <w:t>5</w:t>
      </w:r>
    </w:p>
    <w:p w:rsidR="00101E1B" w:rsidRPr="00F827F3" w:rsidRDefault="00D6699A" w:rsidP="00D6699A">
      <w:pPr>
        <w:suppressAutoHyphens/>
        <w:ind w:left="360"/>
        <w:jc w:val="center"/>
        <w:rPr>
          <w:rFonts w:ascii="Arial" w:hAnsi="Arial" w:cs="Arial"/>
          <w:b/>
          <w:sz w:val="16"/>
          <w:szCs w:val="16"/>
        </w:rPr>
      </w:pPr>
      <w:r w:rsidRPr="001B33FD">
        <w:rPr>
          <w:rFonts w:ascii="Arial" w:hAnsi="Arial" w:cs="Arial"/>
          <w:b/>
          <w:sz w:val="16"/>
          <w:szCs w:val="16"/>
        </w:rPr>
        <w:t>И</w:t>
      </w:r>
      <w:r>
        <w:rPr>
          <w:rFonts w:ascii="Arial" w:hAnsi="Arial" w:cs="Arial"/>
          <w:b/>
          <w:sz w:val="16"/>
          <w:szCs w:val="16"/>
        </w:rPr>
        <w:t xml:space="preserve">нструкция по эксплуатации </w:t>
      </w:r>
      <w:r w:rsidRPr="001B33FD">
        <w:rPr>
          <w:rFonts w:ascii="Arial" w:hAnsi="Arial" w:cs="Arial"/>
          <w:b/>
          <w:sz w:val="16"/>
          <w:szCs w:val="16"/>
        </w:rPr>
        <w:t>и технический паспорт</w:t>
      </w:r>
    </w:p>
    <w:p w:rsidR="008D4824" w:rsidRPr="00F827F3" w:rsidRDefault="008D4824" w:rsidP="00F827F3">
      <w:pPr>
        <w:pStyle w:val="a4"/>
        <w:numPr>
          <w:ilvl w:val="0"/>
          <w:numId w:val="1"/>
        </w:numPr>
        <w:suppressAutoHyphens/>
        <w:spacing w:after="0"/>
        <w:contextualSpacing w:val="0"/>
        <w:jc w:val="both"/>
        <w:rPr>
          <w:rFonts w:ascii="Arial" w:hAnsi="Arial" w:cs="Arial"/>
          <w:b/>
          <w:sz w:val="16"/>
          <w:szCs w:val="16"/>
        </w:rPr>
      </w:pPr>
      <w:r w:rsidRPr="00F827F3">
        <w:rPr>
          <w:rFonts w:ascii="Arial" w:hAnsi="Arial" w:cs="Arial"/>
          <w:b/>
          <w:sz w:val="16"/>
          <w:szCs w:val="16"/>
        </w:rPr>
        <w:t>Назначение изделия</w:t>
      </w:r>
    </w:p>
    <w:p w:rsidR="006F2AC2" w:rsidRPr="00F827F3" w:rsidRDefault="008D4824" w:rsidP="00F827F3">
      <w:pPr>
        <w:numPr>
          <w:ilvl w:val="1"/>
          <w:numId w:val="1"/>
        </w:numPr>
        <w:suppressAutoHyphens/>
        <w:ind w:left="0" w:firstLine="0"/>
        <w:jc w:val="both"/>
        <w:rPr>
          <w:rFonts w:ascii="Arial" w:hAnsi="Arial" w:cs="Arial"/>
          <w:sz w:val="16"/>
          <w:szCs w:val="16"/>
        </w:rPr>
      </w:pPr>
      <w:r w:rsidRPr="00F827F3">
        <w:rPr>
          <w:rFonts w:ascii="Arial" w:hAnsi="Arial" w:cs="Arial"/>
          <w:sz w:val="16"/>
          <w:szCs w:val="16"/>
        </w:rPr>
        <w:t xml:space="preserve">Светильники </w:t>
      </w:r>
      <w:r w:rsidR="00B0758B" w:rsidRPr="00F827F3">
        <w:rPr>
          <w:rFonts w:ascii="Arial" w:hAnsi="Arial" w:cs="Arial"/>
          <w:sz w:val="16"/>
          <w:szCs w:val="16"/>
        </w:rPr>
        <w:t>уличные</w:t>
      </w:r>
      <w:r w:rsidR="006D58BB" w:rsidRPr="00F827F3">
        <w:rPr>
          <w:rFonts w:ascii="Arial" w:hAnsi="Arial" w:cs="Arial"/>
          <w:sz w:val="16"/>
          <w:szCs w:val="16"/>
        </w:rPr>
        <w:t xml:space="preserve"> декоративные “</w:t>
      </w:r>
      <w:r w:rsidR="00F827F3" w:rsidRPr="00F827F3">
        <w:rPr>
          <w:rFonts w:ascii="Arial" w:hAnsi="Arial" w:cs="Arial"/>
          <w:sz w:val="16"/>
          <w:szCs w:val="16"/>
          <w:lang w:val="en-US"/>
        </w:rPr>
        <w:t>Feron</w:t>
      </w:r>
      <w:r w:rsidR="00F827F3" w:rsidRPr="00F827F3">
        <w:rPr>
          <w:rFonts w:ascii="Arial" w:hAnsi="Arial" w:cs="Arial"/>
          <w:sz w:val="16"/>
          <w:szCs w:val="16"/>
        </w:rPr>
        <w:t>”</w:t>
      </w:r>
      <w:r w:rsidR="00F827F3">
        <w:rPr>
          <w:rFonts w:ascii="Arial" w:hAnsi="Arial" w:cs="Arial"/>
          <w:sz w:val="16"/>
          <w:szCs w:val="16"/>
        </w:rPr>
        <w:t xml:space="preserve"> </w:t>
      </w:r>
      <w:r w:rsidR="00F27359" w:rsidRPr="00F827F3">
        <w:rPr>
          <w:rFonts w:ascii="Arial" w:hAnsi="Arial" w:cs="Arial"/>
          <w:sz w:val="16"/>
          <w:szCs w:val="16"/>
        </w:rPr>
        <w:t xml:space="preserve">для </w:t>
      </w:r>
      <w:r w:rsidR="00B0758B" w:rsidRPr="00F827F3">
        <w:rPr>
          <w:rFonts w:ascii="Arial" w:hAnsi="Arial" w:cs="Arial"/>
          <w:sz w:val="16"/>
          <w:szCs w:val="16"/>
        </w:rPr>
        <w:t xml:space="preserve">подвесного </w:t>
      </w:r>
      <w:r w:rsidR="00F27359" w:rsidRPr="00F827F3">
        <w:rPr>
          <w:rFonts w:ascii="Arial" w:hAnsi="Arial" w:cs="Arial"/>
          <w:sz w:val="16"/>
          <w:szCs w:val="16"/>
        </w:rPr>
        <w:t>крепления</w:t>
      </w:r>
      <w:r w:rsidR="00B0758B" w:rsidRPr="00F827F3">
        <w:rPr>
          <w:rFonts w:ascii="Arial" w:hAnsi="Arial" w:cs="Arial"/>
          <w:sz w:val="16"/>
          <w:szCs w:val="16"/>
        </w:rPr>
        <w:t xml:space="preserve"> 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F827F3" w:rsidRPr="001B33FD" w:rsidRDefault="00F827F3" w:rsidP="00F827F3">
      <w:pPr>
        <w:numPr>
          <w:ilvl w:val="1"/>
          <w:numId w:val="17"/>
        </w:numPr>
        <w:ind w:left="0"/>
        <w:jc w:val="both"/>
        <w:rPr>
          <w:rFonts w:ascii="Arial" w:hAnsi="Arial" w:cs="Arial"/>
          <w:sz w:val="16"/>
          <w:szCs w:val="16"/>
        </w:rPr>
      </w:pPr>
      <w:r w:rsidRPr="001B33FD">
        <w:rPr>
          <w:rFonts w:ascii="Arial" w:hAnsi="Arial" w:cs="Arial"/>
          <w:sz w:val="16"/>
          <w:szCs w:val="16"/>
        </w:rPr>
        <w:t xml:space="preserve">Светильники работают от сети переменного тока с номинальным напряжением 230В/50Гц. </w:t>
      </w:r>
    </w:p>
    <w:p w:rsidR="00F827F3" w:rsidRPr="001B33FD" w:rsidRDefault="00F827F3" w:rsidP="00F827F3">
      <w:pPr>
        <w:numPr>
          <w:ilvl w:val="1"/>
          <w:numId w:val="17"/>
        </w:numPr>
        <w:ind w:left="0"/>
        <w:jc w:val="both"/>
        <w:rPr>
          <w:rFonts w:ascii="Arial" w:hAnsi="Arial" w:cs="Arial"/>
          <w:sz w:val="16"/>
          <w:szCs w:val="16"/>
        </w:rPr>
      </w:pPr>
      <w:r w:rsidRPr="001B33FD">
        <w:rPr>
          <w:rFonts w:ascii="Arial" w:hAnsi="Arial" w:cs="Arial"/>
          <w:sz w:val="16"/>
          <w:szCs w:val="16"/>
        </w:rPr>
        <w:t>Светильники не предназначены для использования на средствах наземного и водного транспорта, а также во взрывопожароопасных зонах.</w:t>
      </w:r>
    </w:p>
    <w:p w:rsidR="008D4824" w:rsidRPr="00F827F3" w:rsidRDefault="00F827F3" w:rsidP="00F827F3">
      <w:pPr>
        <w:numPr>
          <w:ilvl w:val="1"/>
          <w:numId w:val="1"/>
        </w:numPr>
        <w:suppressAutoHyphens/>
        <w:ind w:left="0" w:firstLine="0"/>
        <w:jc w:val="both"/>
        <w:rPr>
          <w:rFonts w:ascii="Arial" w:hAnsi="Arial" w:cs="Arial"/>
          <w:sz w:val="16"/>
          <w:szCs w:val="16"/>
        </w:rPr>
      </w:pPr>
      <w:r w:rsidRPr="001B33FD">
        <w:rPr>
          <w:rFonts w:ascii="Arial" w:hAnsi="Arial" w:cs="Arial"/>
          <w:sz w:val="16"/>
          <w:szCs w:val="16"/>
        </w:rPr>
        <w:t>Перед началом эксплуатации светильника ознакомьтесь с данной инструкцией.</w:t>
      </w:r>
    </w:p>
    <w:p w:rsidR="00033852" w:rsidRPr="00F827F3" w:rsidRDefault="00033852" w:rsidP="00F827F3">
      <w:pPr>
        <w:numPr>
          <w:ilvl w:val="0"/>
          <w:numId w:val="1"/>
        </w:numPr>
        <w:suppressAutoHyphens/>
        <w:jc w:val="both"/>
        <w:rPr>
          <w:rFonts w:ascii="Arial" w:hAnsi="Arial" w:cs="Arial"/>
          <w:b/>
          <w:bCs/>
          <w:sz w:val="16"/>
          <w:szCs w:val="16"/>
        </w:rPr>
      </w:pPr>
      <w:r w:rsidRPr="00F827F3">
        <w:rPr>
          <w:rFonts w:ascii="Arial" w:hAnsi="Arial" w:cs="Arial"/>
          <w:b/>
          <w:sz w:val="16"/>
          <w:szCs w:val="16"/>
        </w:rPr>
        <w:t>Технические характеристики</w:t>
      </w:r>
    </w:p>
    <w:p w:rsidR="00033852" w:rsidRPr="00F827F3" w:rsidRDefault="00033852" w:rsidP="00F827F3">
      <w:pPr>
        <w:numPr>
          <w:ilvl w:val="1"/>
          <w:numId w:val="1"/>
        </w:numPr>
        <w:suppressAutoHyphens/>
        <w:ind w:left="0" w:firstLine="0"/>
        <w:jc w:val="both"/>
        <w:rPr>
          <w:rFonts w:ascii="Arial" w:hAnsi="Arial" w:cs="Arial"/>
          <w:sz w:val="16"/>
          <w:szCs w:val="16"/>
        </w:rPr>
      </w:pPr>
      <w:r w:rsidRPr="00F827F3">
        <w:rPr>
          <w:rFonts w:ascii="Arial" w:hAnsi="Arial" w:cs="Arial"/>
          <w:sz w:val="16"/>
          <w:szCs w:val="16"/>
        </w:rPr>
        <w:t>Внешний вид светильника приведен на рисунке.</w:t>
      </w:r>
    </w:p>
    <w:p w:rsidR="000D546E" w:rsidRPr="00F827F3" w:rsidRDefault="00EA7903" w:rsidP="00F827F3">
      <w:pPr>
        <w:suppressAutoHyphens/>
        <w:jc w:val="center"/>
        <w:rPr>
          <w:rFonts w:ascii="Arial" w:hAnsi="Arial" w:cs="Arial"/>
          <w:sz w:val="16"/>
          <w:szCs w:val="16"/>
        </w:rPr>
      </w:pPr>
      <w:r w:rsidRPr="00F827F3">
        <w:rPr>
          <w:rFonts w:ascii="Arial" w:hAnsi="Arial" w:cs="Arial"/>
          <w:noProof/>
          <w:sz w:val="16"/>
          <w:szCs w:val="16"/>
        </w:rPr>
        <w:drawing>
          <wp:inline distT="0" distB="0" distL="0" distR="0">
            <wp:extent cx="1800225" cy="2950884"/>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800225" cy="2950884"/>
                    </a:xfrm>
                    <a:prstGeom prst="rect">
                      <a:avLst/>
                    </a:prstGeom>
                    <a:noFill/>
                    <a:ln w="9525">
                      <a:noFill/>
                      <a:miter lim="800000"/>
                      <a:headEnd/>
                      <a:tailEnd/>
                    </a:ln>
                  </pic:spPr>
                </pic:pic>
              </a:graphicData>
            </a:graphic>
          </wp:inline>
        </w:drawing>
      </w:r>
    </w:p>
    <w:p w:rsidR="00305B4F" w:rsidRPr="00F827F3" w:rsidRDefault="00174A0A" w:rsidP="00F827F3">
      <w:pPr>
        <w:suppressAutoHyphens/>
        <w:jc w:val="center"/>
        <w:rPr>
          <w:rFonts w:ascii="Arial" w:hAnsi="Arial" w:cs="Arial"/>
          <w:sz w:val="16"/>
          <w:szCs w:val="16"/>
        </w:rPr>
      </w:pPr>
      <w:r w:rsidRPr="00F827F3">
        <w:rPr>
          <w:rFonts w:ascii="Arial" w:hAnsi="Arial" w:cs="Arial"/>
          <w:sz w:val="16"/>
          <w:szCs w:val="16"/>
        </w:rPr>
        <w:t xml:space="preserve">1 – провод заземления; 2 – провода питания; 3 – чаша для крепления; 4 – крепежное кольцо; 5 – цепь подвеса; 6 – </w:t>
      </w:r>
      <w:r>
        <w:rPr>
          <w:rFonts w:ascii="Arial" w:hAnsi="Arial" w:cs="Arial"/>
          <w:sz w:val="16"/>
          <w:szCs w:val="16"/>
        </w:rPr>
        <w:t xml:space="preserve">малое </w:t>
      </w:r>
      <w:r w:rsidRPr="00F827F3">
        <w:rPr>
          <w:rFonts w:ascii="Arial" w:hAnsi="Arial" w:cs="Arial"/>
          <w:sz w:val="16"/>
          <w:szCs w:val="16"/>
        </w:rPr>
        <w:t xml:space="preserve">резьбовое крепление; 7 – верхняя крышка; 8 – </w:t>
      </w:r>
      <w:proofErr w:type="spellStart"/>
      <w:r w:rsidRPr="00F827F3">
        <w:rPr>
          <w:rFonts w:ascii="Arial" w:hAnsi="Arial" w:cs="Arial"/>
          <w:sz w:val="16"/>
          <w:szCs w:val="16"/>
        </w:rPr>
        <w:t>ламподержатель</w:t>
      </w:r>
      <w:proofErr w:type="spellEnd"/>
      <w:r w:rsidRPr="00F827F3">
        <w:rPr>
          <w:rFonts w:ascii="Arial" w:hAnsi="Arial" w:cs="Arial"/>
          <w:sz w:val="16"/>
          <w:szCs w:val="16"/>
        </w:rPr>
        <w:t xml:space="preserve">; 9 – патрон; 10 – винты; 11 – каркас; 12 – стеклянный рассеиватель; 13 –гайка; 14 – </w:t>
      </w:r>
      <w:proofErr w:type="spellStart"/>
      <w:r w:rsidRPr="00F827F3">
        <w:rPr>
          <w:rFonts w:ascii="Arial" w:hAnsi="Arial" w:cs="Arial"/>
          <w:sz w:val="16"/>
          <w:szCs w:val="16"/>
        </w:rPr>
        <w:t>гровер</w:t>
      </w:r>
      <w:proofErr w:type="spellEnd"/>
      <w:r w:rsidRPr="00F827F3">
        <w:rPr>
          <w:rFonts w:ascii="Arial" w:hAnsi="Arial" w:cs="Arial"/>
          <w:sz w:val="16"/>
          <w:szCs w:val="16"/>
        </w:rPr>
        <w:t xml:space="preserve">; 15 – </w:t>
      </w:r>
      <w:r>
        <w:rPr>
          <w:rFonts w:ascii="Arial" w:hAnsi="Arial" w:cs="Arial"/>
          <w:sz w:val="16"/>
          <w:szCs w:val="16"/>
        </w:rPr>
        <w:t>большое резьбовое крепление</w:t>
      </w:r>
      <w:r w:rsidRPr="00F827F3">
        <w:rPr>
          <w:rFonts w:ascii="Arial" w:hAnsi="Arial" w:cs="Arial"/>
          <w:sz w:val="16"/>
          <w:szCs w:val="16"/>
        </w:rPr>
        <w:t>; 16 - балясина.</w:t>
      </w:r>
    </w:p>
    <w:p w:rsidR="00033852" w:rsidRPr="00F827F3" w:rsidRDefault="00ED20E7" w:rsidP="00F827F3">
      <w:pPr>
        <w:numPr>
          <w:ilvl w:val="1"/>
          <w:numId w:val="1"/>
        </w:numPr>
        <w:suppressAutoHyphens/>
        <w:ind w:left="0" w:firstLine="0"/>
        <w:jc w:val="both"/>
        <w:rPr>
          <w:rFonts w:ascii="Arial" w:hAnsi="Arial" w:cs="Arial"/>
          <w:sz w:val="16"/>
          <w:szCs w:val="16"/>
        </w:rPr>
      </w:pPr>
      <w:r w:rsidRPr="00F827F3">
        <w:rPr>
          <w:rFonts w:ascii="Arial" w:hAnsi="Arial" w:cs="Arial"/>
          <w:sz w:val="16"/>
          <w:szCs w:val="16"/>
        </w:rPr>
        <w:t>Технические характеристики</w:t>
      </w:r>
      <w:r w:rsidR="006141A2" w:rsidRPr="00F827F3">
        <w:rPr>
          <w:rFonts w:ascii="Arial" w:hAnsi="Arial" w:cs="Arial"/>
          <w:sz w:val="16"/>
          <w:szCs w:val="16"/>
        </w:rPr>
        <w:t>:</w:t>
      </w:r>
    </w:p>
    <w:tbl>
      <w:tblPr>
        <w:tblStyle w:val="a5"/>
        <w:tblW w:w="0" w:type="auto"/>
        <w:tblInd w:w="792" w:type="dxa"/>
        <w:tblLook w:val="04A0" w:firstRow="1" w:lastRow="0" w:firstColumn="1" w:lastColumn="0" w:noHBand="0" w:noVBand="1"/>
      </w:tblPr>
      <w:tblGrid>
        <w:gridCol w:w="2788"/>
        <w:gridCol w:w="3049"/>
        <w:gridCol w:w="2942"/>
      </w:tblGrid>
      <w:tr w:rsidR="003E3D78" w:rsidRPr="00F827F3" w:rsidTr="008D1DEC">
        <w:tc>
          <w:tcPr>
            <w:tcW w:w="2788" w:type="dxa"/>
          </w:tcPr>
          <w:p w:rsidR="003E3D78" w:rsidRPr="00F827F3" w:rsidRDefault="003E3D78" w:rsidP="00F827F3">
            <w:pPr>
              <w:suppressAutoHyphens/>
              <w:jc w:val="both"/>
              <w:rPr>
                <w:rFonts w:ascii="Arial" w:hAnsi="Arial" w:cs="Arial"/>
                <w:sz w:val="16"/>
                <w:szCs w:val="16"/>
              </w:rPr>
            </w:pPr>
          </w:p>
        </w:tc>
        <w:tc>
          <w:tcPr>
            <w:tcW w:w="3049" w:type="dxa"/>
            <w:vAlign w:val="center"/>
          </w:tcPr>
          <w:p w:rsidR="003E3D78" w:rsidRPr="00701410" w:rsidRDefault="00701410" w:rsidP="00F827F3">
            <w:pPr>
              <w:suppressAutoHyphens/>
              <w:jc w:val="center"/>
              <w:rPr>
                <w:rFonts w:ascii="Arial" w:hAnsi="Arial" w:cs="Arial"/>
                <w:sz w:val="16"/>
                <w:szCs w:val="16"/>
                <w:lang w:val="en-US"/>
              </w:rPr>
            </w:pPr>
            <w:r w:rsidRPr="00701410">
              <w:rPr>
                <w:rFonts w:ascii="Arial" w:hAnsi="Arial" w:cs="Arial"/>
                <w:sz w:val="16"/>
                <w:szCs w:val="16"/>
                <w:lang w:val="en-US"/>
              </w:rPr>
              <w:t>PL</w:t>
            </w:r>
            <w:r w:rsidR="00EA7903" w:rsidRPr="00701410">
              <w:rPr>
                <w:rFonts w:ascii="Arial" w:hAnsi="Arial" w:cs="Arial"/>
                <w:sz w:val="16"/>
                <w:szCs w:val="16"/>
              </w:rPr>
              <w:t>4</w:t>
            </w:r>
            <w:r w:rsidR="00FC1C7C" w:rsidRPr="00701410">
              <w:rPr>
                <w:rFonts w:ascii="Arial" w:hAnsi="Arial" w:cs="Arial"/>
                <w:sz w:val="16"/>
                <w:szCs w:val="16"/>
              </w:rPr>
              <w:t>105</w:t>
            </w:r>
          </w:p>
        </w:tc>
        <w:tc>
          <w:tcPr>
            <w:tcW w:w="2942" w:type="dxa"/>
            <w:vAlign w:val="center"/>
          </w:tcPr>
          <w:p w:rsidR="003E3D78" w:rsidRPr="00701410" w:rsidRDefault="00701410" w:rsidP="00F827F3">
            <w:pPr>
              <w:suppressAutoHyphens/>
              <w:jc w:val="center"/>
              <w:rPr>
                <w:rFonts w:ascii="Arial" w:hAnsi="Arial" w:cs="Arial"/>
                <w:sz w:val="16"/>
                <w:szCs w:val="16"/>
                <w:lang w:val="en-US"/>
              </w:rPr>
            </w:pPr>
            <w:r w:rsidRPr="00701410">
              <w:rPr>
                <w:rFonts w:ascii="Arial" w:hAnsi="Arial" w:cs="Arial"/>
                <w:sz w:val="16"/>
                <w:szCs w:val="16"/>
                <w:lang w:val="en-US"/>
              </w:rPr>
              <w:t>PL</w:t>
            </w:r>
            <w:r w:rsidR="00EA7903" w:rsidRPr="00701410">
              <w:rPr>
                <w:rFonts w:ascii="Arial" w:hAnsi="Arial" w:cs="Arial"/>
                <w:sz w:val="16"/>
                <w:szCs w:val="16"/>
              </w:rPr>
              <w:t>4</w:t>
            </w:r>
            <w:r w:rsidR="00FC1C7C" w:rsidRPr="00701410">
              <w:rPr>
                <w:rFonts w:ascii="Arial" w:hAnsi="Arial" w:cs="Arial"/>
                <w:sz w:val="16"/>
                <w:szCs w:val="16"/>
              </w:rPr>
              <w:t>205</w:t>
            </w:r>
          </w:p>
        </w:tc>
      </w:tr>
      <w:tr w:rsidR="003E3D78" w:rsidRPr="00F827F3" w:rsidTr="003E3D78">
        <w:tc>
          <w:tcPr>
            <w:tcW w:w="2788" w:type="dxa"/>
          </w:tcPr>
          <w:p w:rsidR="003E3D78" w:rsidRPr="00F827F3" w:rsidRDefault="003E3D78" w:rsidP="00F827F3">
            <w:pPr>
              <w:suppressAutoHyphens/>
              <w:jc w:val="both"/>
              <w:rPr>
                <w:rFonts w:ascii="Arial" w:hAnsi="Arial" w:cs="Arial"/>
                <w:sz w:val="16"/>
                <w:szCs w:val="16"/>
              </w:rPr>
            </w:pPr>
            <w:r w:rsidRPr="00F827F3">
              <w:rPr>
                <w:rFonts w:ascii="Arial" w:hAnsi="Arial" w:cs="Arial"/>
                <w:sz w:val="16"/>
                <w:szCs w:val="16"/>
              </w:rPr>
              <w:t>Напряжение питания</w:t>
            </w:r>
          </w:p>
        </w:tc>
        <w:tc>
          <w:tcPr>
            <w:tcW w:w="5991" w:type="dxa"/>
            <w:gridSpan w:val="2"/>
            <w:vAlign w:val="center"/>
          </w:tcPr>
          <w:p w:rsidR="003E3D78" w:rsidRPr="00F827F3" w:rsidRDefault="003E3D78" w:rsidP="00F827F3">
            <w:pPr>
              <w:suppressAutoHyphens/>
              <w:jc w:val="center"/>
              <w:rPr>
                <w:rFonts w:ascii="Arial" w:hAnsi="Arial" w:cs="Arial"/>
                <w:sz w:val="16"/>
                <w:szCs w:val="16"/>
              </w:rPr>
            </w:pPr>
            <w:r w:rsidRPr="00F827F3">
              <w:rPr>
                <w:rFonts w:ascii="Arial" w:hAnsi="Arial" w:cs="Arial"/>
                <w:sz w:val="16"/>
                <w:szCs w:val="16"/>
              </w:rPr>
              <w:t>230В/50Гц</w:t>
            </w:r>
          </w:p>
        </w:tc>
      </w:tr>
      <w:tr w:rsidR="003E3D78" w:rsidRPr="00F827F3" w:rsidTr="003E3D78">
        <w:tc>
          <w:tcPr>
            <w:tcW w:w="2788" w:type="dxa"/>
          </w:tcPr>
          <w:p w:rsidR="003E3D78" w:rsidRPr="00F827F3" w:rsidRDefault="003E3D78" w:rsidP="00F827F3">
            <w:pPr>
              <w:suppressAutoHyphens/>
              <w:jc w:val="both"/>
              <w:rPr>
                <w:rFonts w:ascii="Arial" w:hAnsi="Arial" w:cs="Arial"/>
                <w:sz w:val="16"/>
                <w:szCs w:val="16"/>
              </w:rPr>
            </w:pPr>
            <w:r w:rsidRPr="00F827F3">
              <w:rPr>
                <w:rFonts w:ascii="Arial" w:hAnsi="Arial" w:cs="Arial"/>
                <w:sz w:val="16"/>
                <w:szCs w:val="16"/>
              </w:rPr>
              <w:t>Источник света</w:t>
            </w:r>
          </w:p>
        </w:tc>
        <w:tc>
          <w:tcPr>
            <w:tcW w:w="5991" w:type="dxa"/>
            <w:gridSpan w:val="2"/>
            <w:vAlign w:val="center"/>
          </w:tcPr>
          <w:p w:rsidR="003E3D78" w:rsidRPr="00F827F3" w:rsidRDefault="003E3D78" w:rsidP="00F827F3">
            <w:pPr>
              <w:suppressAutoHyphens/>
              <w:jc w:val="center"/>
              <w:rPr>
                <w:rFonts w:ascii="Arial" w:hAnsi="Arial" w:cs="Arial"/>
                <w:sz w:val="16"/>
                <w:szCs w:val="16"/>
              </w:rPr>
            </w:pPr>
            <w:r w:rsidRPr="00F827F3">
              <w:rPr>
                <w:rFonts w:ascii="Arial" w:hAnsi="Arial" w:cs="Arial"/>
                <w:sz w:val="16"/>
                <w:szCs w:val="16"/>
              </w:rPr>
              <w:t>Лампа накаливания/энергосберегающая лампа/ светодиодная лампа (нет в комплекте)</w:t>
            </w:r>
          </w:p>
        </w:tc>
      </w:tr>
      <w:tr w:rsidR="003E3D78" w:rsidRPr="00F827F3" w:rsidTr="008D1DEC">
        <w:tc>
          <w:tcPr>
            <w:tcW w:w="2788" w:type="dxa"/>
          </w:tcPr>
          <w:p w:rsidR="003E3D78" w:rsidRPr="00F827F3" w:rsidRDefault="003E3D78" w:rsidP="00F827F3">
            <w:pPr>
              <w:suppressAutoHyphens/>
              <w:jc w:val="both"/>
              <w:rPr>
                <w:rFonts w:ascii="Arial" w:hAnsi="Arial" w:cs="Arial"/>
                <w:sz w:val="16"/>
                <w:szCs w:val="16"/>
              </w:rPr>
            </w:pPr>
            <w:r w:rsidRPr="00F827F3">
              <w:rPr>
                <w:rFonts w:ascii="Arial" w:hAnsi="Arial" w:cs="Arial"/>
                <w:sz w:val="16"/>
                <w:szCs w:val="16"/>
              </w:rPr>
              <w:t xml:space="preserve">Максимально допустимая мощность </w:t>
            </w:r>
            <w:r w:rsidR="00340DEF" w:rsidRPr="00F827F3">
              <w:rPr>
                <w:rFonts w:ascii="Arial" w:hAnsi="Arial" w:cs="Arial"/>
                <w:sz w:val="16"/>
                <w:szCs w:val="16"/>
              </w:rPr>
              <w:t>л</w:t>
            </w:r>
            <w:r w:rsidRPr="00F827F3">
              <w:rPr>
                <w:rFonts w:ascii="Arial" w:hAnsi="Arial" w:cs="Arial"/>
                <w:sz w:val="16"/>
                <w:szCs w:val="16"/>
              </w:rPr>
              <w:t>ампы</w:t>
            </w:r>
          </w:p>
        </w:tc>
        <w:tc>
          <w:tcPr>
            <w:tcW w:w="3049" w:type="dxa"/>
            <w:vAlign w:val="center"/>
          </w:tcPr>
          <w:p w:rsidR="003E3D78" w:rsidRPr="00F827F3" w:rsidRDefault="003E3D78" w:rsidP="00F827F3">
            <w:pPr>
              <w:suppressAutoHyphens/>
              <w:jc w:val="center"/>
              <w:rPr>
                <w:rFonts w:ascii="Arial" w:hAnsi="Arial" w:cs="Arial"/>
                <w:sz w:val="16"/>
                <w:szCs w:val="16"/>
              </w:rPr>
            </w:pPr>
            <w:r w:rsidRPr="00F827F3">
              <w:rPr>
                <w:rFonts w:ascii="Arial" w:hAnsi="Arial" w:cs="Arial"/>
                <w:sz w:val="16"/>
                <w:szCs w:val="16"/>
              </w:rPr>
              <w:t>60Вт/20Вт/1</w:t>
            </w:r>
            <w:r w:rsidR="00FC1C7C" w:rsidRPr="00F827F3">
              <w:rPr>
                <w:rFonts w:ascii="Arial" w:hAnsi="Arial" w:cs="Arial"/>
                <w:sz w:val="16"/>
                <w:szCs w:val="16"/>
              </w:rPr>
              <w:t>0</w:t>
            </w:r>
            <w:r w:rsidRPr="00F827F3">
              <w:rPr>
                <w:rFonts w:ascii="Arial" w:hAnsi="Arial" w:cs="Arial"/>
                <w:sz w:val="16"/>
                <w:szCs w:val="16"/>
              </w:rPr>
              <w:t>Вт</w:t>
            </w:r>
          </w:p>
        </w:tc>
        <w:tc>
          <w:tcPr>
            <w:tcW w:w="2942" w:type="dxa"/>
            <w:vAlign w:val="center"/>
          </w:tcPr>
          <w:p w:rsidR="003E3D78" w:rsidRPr="00F827F3" w:rsidRDefault="003E3D78" w:rsidP="00F827F3">
            <w:pPr>
              <w:suppressAutoHyphens/>
              <w:jc w:val="center"/>
              <w:rPr>
                <w:rFonts w:ascii="Arial" w:hAnsi="Arial" w:cs="Arial"/>
                <w:sz w:val="16"/>
                <w:szCs w:val="16"/>
              </w:rPr>
            </w:pPr>
            <w:r w:rsidRPr="00F827F3">
              <w:rPr>
                <w:rFonts w:ascii="Arial" w:hAnsi="Arial" w:cs="Arial"/>
                <w:sz w:val="16"/>
                <w:szCs w:val="16"/>
              </w:rPr>
              <w:t>100Вт/30Вт/15Вт</w:t>
            </w:r>
          </w:p>
        </w:tc>
      </w:tr>
      <w:tr w:rsidR="003E3D78" w:rsidRPr="00F827F3" w:rsidTr="009E051E">
        <w:tc>
          <w:tcPr>
            <w:tcW w:w="2788" w:type="dxa"/>
          </w:tcPr>
          <w:p w:rsidR="003E3D78" w:rsidRPr="00F827F3" w:rsidRDefault="003E3D78" w:rsidP="00F827F3">
            <w:pPr>
              <w:suppressAutoHyphens/>
              <w:jc w:val="both"/>
              <w:rPr>
                <w:rFonts w:ascii="Arial" w:hAnsi="Arial" w:cs="Arial"/>
                <w:sz w:val="16"/>
                <w:szCs w:val="16"/>
              </w:rPr>
            </w:pPr>
            <w:r w:rsidRPr="00F827F3">
              <w:rPr>
                <w:rFonts w:ascii="Arial" w:hAnsi="Arial" w:cs="Arial"/>
                <w:sz w:val="16"/>
                <w:szCs w:val="16"/>
              </w:rPr>
              <w:t>Патрон</w:t>
            </w:r>
          </w:p>
        </w:tc>
        <w:tc>
          <w:tcPr>
            <w:tcW w:w="5991" w:type="dxa"/>
            <w:gridSpan w:val="2"/>
            <w:vAlign w:val="center"/>
          </w:tcPr>
          <w:p w:rsidR="003E3D78" w:rsidRPr="00F827F3" w:rsidRDefault="003E3D78" w:rsidP="00F827F3">
            <w:pPr>
              <w:suppressAutoHyphens/>
              <w:jc w:val="center"/>
              <w:rPr>
                <w:rFonts w:ascii="Arial" w:hAnsi="Arial" w:cs="Arial"/>
                <w:sz w:val="16"/>
                <w:szCs w:val="16"/>
              </w:rPr>
            </w:pPr>
            <w:r w:rsidRPr="00F827F3">
              <w:rPr>
                <w:rFonts w:ascii="Arial" w:hAnsi="Arial" w:cs="Arial"/>
                <w:sz w:val="16"/>
                <w:szCs w:val="16"/>
              </w:rPr>
              <w:t>Е27</w:t>
            </w:r>
          </w:p>
        </w:tc>
      </w:tr>
      <w:tr w:rsidR="003E3D78" w:rsidRPr="00F827F3" w:rsidTr="000F2F3B">
        <w:tc>
          <w:tcPr>
            <w:tcW w:w="2788" w:type="dxa"/>
          </w:tcPr>
          <w:p w:rsidR="003E3D78" w:rsidRPr="00F827F3" w:rsidRDefault="003E3D78" w:rsidP="00F827F3">
            <w:pPr>
              <w:suppressAutoHyphens/>
              <w:jc w:val="both"/>
              <w:rPr>
                <w:rFonts w:ascii="Arial" w:hAnsi="Arial" w:cs="Arial"/>
                <w:sz w:val="16"/>
                <w:szCs w:val="16"/>
              </w:rPr>
            </w:pPr>
            <w:r w:rsidRPr="00F827F3">
              <w:rPr>
                <w:rFonts w:ascii="Arial" w:hAnsi="Arial" w:cs="Arial"/>
                <w:sz w:val="16"/>
                <w:szCs w:val="16"/>
              </w:rPr>
              <w:t>Степень защиты от пыли и влаги</w:t>
            </w:r>
          </w:p>
        </w:tc>
        <w:tc>
          <w:tcPr>
            <w:tcW w:w="5991" w:type="dxa"/>
            <w:gridSpan w:val="2"/>
            <w:vAlign w:val="center"/>
          </w:tcPr>
          <w:p w:rsidR="003E3D78" w:rsidRPr="00F827F3" w:rsidRDefault="003E3D78" w:rsidP="00F827F3">
            <w:pPr>
              <w:suppressAutoHyphens/>
              <w:jc w:val="center"/>
              <w:rPr>
                <w:rFonts w:ascii="Arial" w:hAnsi="Arial" w:cs="Arial"/>
                <w:sz w:val="16"/>
                <w:szCs w:val="16"/>
                <w:lang w:val="en-US"/>
              </w:rPr>
            </w:pPr>
            <w:r w:rsidRPr="00F827F3">
              <w:rPr>
                <w:rFonts w:ascii="Arial" w:hAnsi="Arial" w:cs="Arial"/>
                <w:sz w:val="16"/>
                <w:szCs w:val="16"/>
                <w:lang w:val="en-US"/>
              </w:rPr>
              <w:t>IP44</w:t>
            </w:r>
          </w:p>
        </w:tc>
      </w:tr>
      <w:tr w:rsidR="003E3D78" w:rsidRPr="00F827F3" w:rsidTr="009F3F59">
        <w:tc>
          <w:tcPr>
            <w:tcW w:w="2788" w:type="dxa"/>
          </w:tcPr>
          <w:p w:rsidR="003E3D78" w:rsidRPr="00F827F3" w:rsidRDefault="003E3D78" w:rsidP="00F827F3">
            <w:pPr>
              <w:suppressAutoHyphens/>
              <w:jc w:val="both"/>
              <w:rPr>
                <w:rFonts w:ascii="Arial" w:hAnsi="Arial" w:cs="Arial"/>
                <w:sz w:val="16"/>
                <w:szCs w:val="16"/>
                <w:lang w:val="en-US"/>
              </w:rPr>
            </w:pPr>
            <w:r w:rsidRPr="00F827F3">
              <w:rPr>
                <w:rFonts w:ascii="Arial" w:hAnsi="Arial" w:cs="Arial"/>
                <w:sz w:val="16"/>
                <w:szCs w:val="16"/>
              </w:rPr>
              <w:t xml:space="preserve">Класс защиты </w:t>
            </w:r>
          </w:p>
        </w:tc>
        <w:tc>
          <w:tcPr>
            <w:tcW w:w="5991" w:type="dxa"/>
            <w:gridSpan w:val="2"/>
            <w:vAlign w:val="center"/>
          </w:tcPr>
          <w:p w:rsidR="003E3D78" w:rsidRPr="00F827F3" w:rsidRDefault="003E3D78" w:rsidP="00F827F3">
            <w:pPr>
              <w:suppressAutoHyphens/>
              <w:jc w:val="center"/>
              <w:rPr>
                <w:rFonts w:ascii="Arial" w:hAnsi="Arial" w:cs="Arial"/>
                <w:sz w:val="16"/>
                <w:szCs w:val="16"/>
                <w:lang w:val="en-US"/>
              </w:rPr>
            </w:pPr>
            <w:r w:rsidRPr="00F827F3">
              <w:rPr>
                <w:rFonts w:ascii="Arial" w:hAnsi="Arial" w:cs="Arial"/>
                <w:sz w:val="16"/>
                <w:szCs w:val="16"/>
                <w:lang w:val="en-US"/>
              </w:rPr>
              <w:t>I</w:t>
            </w:r>
          </w:p>
        </w:tc>
      </w:tr>
      <w:tr w:rsidR="003E3D78" w:rsidRPr="00F827F3" w:rsidTr="00A74112">
        <w:tc>
          <w:tcPr>
            <w:tcW w:w="2788" w:type="dxa"/>
          </w:tcPr>
          <w:p w:rsidR="003E3D78" w:rsidRPr="00F827F3" w:rsidRDefault="003E3D78" w:rsidP="00F827F3">
            <w:pPr>
              <w:suppressAutoHyphens/>
              <w:jc w:val="both"/>
              <w:rPr>
                <w:rFonts w:ascii="Arial" w:hAnsi="Arial" w:cs="Arial"/>
                <w:sz w:val="16"/>
                <w:szCs w:val="16"/>
              </w:rPr>
            </w:pPr>
            <w:r w:rsidRPr="00F827F3">
              <w:rPr>
                <w:rFonts w:ascii="Arial" w:hAnsi="Arial" w:cs="Arial"/>
                <w:sz w:val="16"/>
                <w:szCs w:val="16"/>
              </w:rPr>
              <w:t>Диапазон рабочих температур</w:t>
            </w:r>
          </w:p>
        </w:tc>
        <w:tc>
          <w:tcPr>
            <w:tcW w:w="5991" w:type="dxa"/>
            <w:gridSpan w:val="2"/>
            <w:vAlign w:val="center"/>
          </w:tcPr>
          <w:p w:rsidR="003E3D78" w:rsidRPr="00F827F3" w:rsidRDefault="003E3D78" w:rsidP="00F827F3">
            <w:pPr>
              <w:suppressAutoHyphens/>
              <w:jc w:val="center"/>
              <w:rPr>
                <w:rFonts w:ascii="Arial" w:hAnsi="Arial" w:cs="Arial"/>
                <w:sz w:val="16"/>
                <w:szCs w:val="16"/>
              </w:rPr>
            </w:pPr>
            <w:r w:rsidRPr="00F827F3">
              <w:rPr>
                <w:rFonts w:ascii="Arial" w:hAnsi="Arial" w:cs="Arial"/>
                <w:sz w:val="16"/>
                <w:szCs w:val="16"/>
              </w:rPr>
              <w:t>-50</w:t>
            </w:r>
            <w:r w:rsidR="00F827F3" w:rsidRPr="00F827F3">
              <w:rPr>
                <w:rFonts w:ascii="Arial" w:hAnsi="Arial" w:cs="Arial"/>
                <w:sz w:val="16"/>
                <w:szCs w:val="16"/>
              </w:rPr>
              <w:t>°...</w:t>
            </w:r>
            <w:r w:rsidRPr="00F827F3">
              <w:rPr>
                <w:rFonts w:ascii="Arial" w:hAnsi="Arial" w:cs="Arial"/>
                <w:sz w:val="16"/>
                <w:szCs w:val="16"/>
              </w:rPr>
              <w:t>+50°С</w:t>
            </w:r>
          </w:p>
        </w:tc>
      </w:tr>
      <w:tr w:rsidR="00F827F3" w:rsidRPr="00F827F3" w:rsidTr="00A74112">
        <w:tc>
          <w:tcPr>
            <w:tcW w:w="2788" w:type="dxa"/>
          </w:tcPr>
          <w:p w:rsidR="00F827F3" w:rsidRPr="00F827F3" w:rsidRDefault="00F827F3" w:rsidP="00F827F3">
            <w:pPr>
              <w:suppressAutoHyphens/>
              <w:jc w:val="both"/>
              <w:rPr>
                <w:rFonts w:ascii="Arial" w:hAnsi="Arial" w:cs="Arial"/>
                <w:sz w:val="16"/>
                <w:szCs w:val="16"/>
              </w:rPr>
            </w:pPr>
            <w:r>
              <w:rPr>
                <w:rFonts w:ascii="Arial" w:hAnsi="Arial" w:cs="Arial"/>
                <w:sz w:val="16"/>
                <w:szCs w:val="16"/>
              </w:rPr>
              <w:t>Климатическое исполнение</w:t>
            </w:r>
          </w:p>
        </w:tc>
        <w:tc>
          <w:tcPr>
            <w:tcW w:w="5991" w:type="dxa"/>
            <w:gridSpan w:val="2"/>
            <w:vAlign w:val="center"/>
          </w:tcPr>
          <w:p w:rsidR="00F827F3" w:rsidRPr="00F827F3" w:rsidRDefault="00F827F3" w:rsidP="00F827F3">
            <w:pPr>
              <w:suppressAutoHyphens/>
              <w:jc w:val="center"/>
              <w:rPr>
                <w:rFonts w:ascii="Arial" w:hAnsi="Arial" w:cs="Arial"/>
                <w:sz w:val="16"/>
                <w:szCs w:val="16"/>
              </w:rPr>
            </w:pPr>
            <w:r>
              <w:rPr>
                <w:rFonts w:ascii="Arial" w:hAnsi="Arial" w:cs="Arial"/>
                <w:sz w:val="16"/>
                <w:szCs w:val="16"/>
              </w:rPr>
              <w:t>У1</w:t>
            </w:r>
          </w:p>
        </w:tc>
      </w:tr>
      <w:tr w:rsidR="003E3D78" w:rsidRPr="00F827F3" w:rsidTr="005D58AB">
        <w:tc>
          <w:tcPr>
            <w:tcW w:w="2788" w:type="dxa"/>
          </w:tcPr>
          <w:p w:rsidR="003E3D78" w:rsidRPr="00F827F3" w:rsidRDefault="003E3D78" w:rsidP="00F827F3">
            <w:pPr>
              <w:suppressAutoHyphens/>
              <w:jc w:val="both"/>
              <w:rPr>
                <w:rFonts w:ascii="Arial" w:hAnsi="Arial" w:cs="Arial"/>
                <w:sz w:val="16"/>
                <w:szCs w:val="16"/>
              </w:rPr>
            </w:pPr>
            <w:r w:rsidRPr="00F827F3">
              <w:rPr>
                <w:rFonts w:ascii="Arial" w:hAnsi="Arial" w:cs="Arial"/>
                <w:sz w:val="16"/>
                <w:szCs w:val="16"/>
              </w:rPr>
              <w:t>Относительная влажность</w:t>
            </w:r>
          </w:p>
        </w:tc>
        <w:tc>
          <w:tcPr>
            <w:tcW w:w="5991" w:type="dxa"/>
            <w:gridSpan w:val="2"/>
            <w:vAlign w:val="center"/>
          </w:tcPr>
          <w:p w:rsidR="003E3D78" w:rsidRPr="00F827F3" w:rsidRDefault="003E3D78" w:rsidP="00F827F3">
            <w:pPr>
              <w:suppressAutoHyphens/>
              <w:jc w:val="center"/>
              <w:rPr>
                <w:rFonts w:ascii="Arial" w:hAnsi="Arial" w:cs="Arial"/>
                <w:sz w:val="16"/>
                <w:szCs w:val="16"/>
              </w:rPr>
            </w:pPr>
            <w:r w:rsidRPr="00F827F3">
              <w:rPr>
                <w:rFonts w:ascii="Arial" w:hAnsi="Arial" w:cs="Arial"/>
                <w:sz w:val="16"/>
                <w:szCs w:val="16"/>
              </w:rPr>
              <w:t>Не более 90%</w:t>
            </w:r>
          </w:p>
        </w:tc>
      </w:tr>
      <w:tr w:rsidR="003E3D78" w:rsidRPr="00F827F3" w:rsidTr="00AD7F42">
        <w:tc>
          <w:tcPr>
            <w:tcW w:w="2788" w:type="dxa"/>
          </w:tcPr>
          <w:p w:rsidR="003E3D78" w:rsidRPr="00F827F3" w:rsidRDefault="003E3D78" w:rsidP="00F827F3">
            <w:pPr>
              <w:suppressAutoHyphens/>
              <w:jc w:val="both"/>
              <w:rPr>
                <w:rFonts w:ascii="Arial" w:hAnsi="Arial" w:cs="Arial"/>
                <w:sz w:val="16"/>
                <w:szCs w:val="16"/>
              </w:rPr>
            </w:pPr>
            <w:r w:rsidRPr="00F827F3">
              <w:rPr>
                <w:rFonts w:ascii="Arial" w:hAnsi="Arial" w:cs="Arial"/>
                <w:sz w:val="16"/>
                <w:szCs w:val="16"/>
              </w:rPr>
              <w:t>Атмосферное давление</w:t>
            </w:r>
          </w:p>
        </w:tc>
        <w:tc>
          <w:tcPr>
            <w:tcW w:w="5991" w:type="dxa"/>
            <w:gridSpan w:val="2"/>
            <w:vAlign w:val="center"/>
          </w:tcPr>
          <w:p w:rsidR="003E3D78" w:rsidRPr="00F827F3" w:rsidRDefault="003E3D78" w:rsidP="00F827F3">
            <w:pPr>
              <w:suppressAutoHyphens/>
              <w:jc w:val="center"/>
              <w:rPr>
                <w:rFonts w:ascii="Arial" w:hAnsi="Arial" w:cs="Arial"/>
                <w:sz w:val="16"/>
                <w:szCs w:val="16"/>
              </w:rPr>
            </w:pPr>
            <w:r w:rsidRPr="00F827F3">
              <w:rPr>
                <w:rFonts w:ascii="Arial" w:hAnsi="Arial" w:cs="Arial"/>
                <w:sz w:val="16"/>
                <w:szCs w:val="16"/>
              </w:rPr>
              <w:t xml:space="preserve">650-800 </w:t>
            </w:r>
            <w:proofErr w:type="spellStart"/>
            <w:r w:rsidRPr="00F827F3">
              <w:rPr>
                <w:rFonts w:ascii="Arial" w:hAnsi="Arial" w:cs="Arial"/>
                <w:sz w:val="16"/>
                <w:szCs w:val="16"/>
              </w:rPr>
              <w:t>мм.рт.ст</w:t>
            </w:r>
            <w:proofErr w:type="spellEnd"/>
            <w:r w:rsidRPr="00F827F3">
              <w:rPr>
                <w:rFonts w:ascii="Arial" w:hAnsi="Arial" w:cs="Arial"/>
                <w:sz w:val="16"/>
                <w:szCs w:val="16"/>
              </w:rPr>
              <w:t>.</w:t>
            </w:r>
          </w:p>
        </w:tc>
      </w:tr>
      <w:tr w:rsidR="00F473D9" w:rsidRPr="00F827F3" w:rsidTr="003F7DA7">
        <w:tc>
          <w:tcPr>
            <w:tcW w:w="2788" w:type="dxa"/>
          </w:tcPr>
          <w:p w:rsidR="00F473D9" w:rsidRPr="00F827F3" w:rsidRDefault="00F473D9" w:rsidP="00F827F3">
            <w:pPr>
              <w:suppressAutoHyphens/>
              <w:jc w:val="both"/>
              <w:rPr>
                <w:rFonts w:ascii="Arial" w:hAnsi="Arial" w:cs="Arial"/>
                <w:sz w:val="16"/>
                <w:szCs w:val="16"/>
              </w:rPr>
            </w:pPr>
            <w:r w:rsidRPr="00F827F3">
              <w:rPr>
                <w:rFonts w:ascii="Arial" w:hAnsi="Arial" w:cs="Arial"/>
                <w:sz w:val="16"/>
                <w:szCs w:val="16"/>
              </w:rPr>
              <w:t>Материал корпуса</w:t>
            </w:r>
          </w:p>
        </w:tc>
        <w:tc>
          <w:tcPr>
            <w:tcW w:w="5991" w:type="dxa"/>
            <w:gridSpan w:val="2"/>
            <w:vAlign w:val="center"/>
          </w:tcPr>
          <w:p w:rsidR="00F473D9" w:rsidRPr="00F827F3" w:rsidRDefault="007A122C" w:rsidP="00F827F3">
            <w:pPr>
              <w:suppressAutoHyphens/>
              <w:jc w:val="center"/>
              <w:rPr>
                <w:rFonts w:ascii="Arial" w:hAnsi="Arial" w:cs="Arial"/>
                <w:sz w:val="16"/>
                <w:szCs w:val="16"/>
              </w:rPr>
            </w:pPr>
            <w:r w:rsidRPr="00F827F3">
              <w:rPr>
                <w:rFonts w:ascii="Arial" w:hAnsi="Arial" w:cs="Arial"/>
                <w:sz w:val="16"/>
                <w:szCs w:val="16"/>
              </w:rPr>
              <w:t>Алюмини</w:t>
            </w:r>
            <w:r w:rsidR="00F827F3">
              <w:rPr>
                <w:rFonts w:ascii="Arial" w:hAnsi="Arial" w:cs="Arial"/>
                <w:sz w:val="16"/>
                <w:szCs w:val="16"/>
              </w:rPr>
              <w:t>евый сплав</w:t>
            </w:r>
          </w:p>
        </w:tc>
      </w:tr>
      <w:tr w:rsidR="003E3D78" w:rsidRPr="00F827F3" w:rsidTr="00F45F92">
        <w:tc>
          <w:tcPr>
            <w:tcW w:w="2788" w:type="dxa"/>
          </w:tcPr>
          <w:p w:rsidR="003E3D78" w:rsidRPr="00F827F3" w:rsidRDefault="003E3D78" w:rsidP="00F827F3">
            <w:pPr>
              <w:suppressAutoHyphens/>
              <w:jc w:val="both"/>
              <w:rPr>
                <w:rFonts w:ascii="Arial" w:hAnsi="Arial" w:cs="Arial"/>
                <w:sz w:val="16"/>
                <w:szCs w:val="16"/>
              </w:rPr>
            </w:pPr>
            <w:r w:rsidRPr="00F827F3">
              <w:rPr>
                <w:rFonts w:ascii="Arial" w:hAnsi="Arial" w:cs="Arial"/>
                <w:sz w:val="16"/>
                <w:szCs w:val="16"/>
              </w:rPr>
              <w:t>Материал рассеивателя</w:t>
            </w:r>
          </w:p>
        </w:tc>
        <w:tc>
          <w:tcPr>
            <w:tcW w:w="5991" w:type="dxa"/>
            <w:gridSpan w:val="2"/>
            <w:vAlign w:val="center"/>
          </w:tcPr>
          <w:p w:rsidR="003E3D78" w:rsidRPr="00F827F3" w:rsidRDefault="003E3D78" w:rsidP="00F827F3">
            <w:pPr>
              <w:suppressAutoHyphens/>
              <w:jc w:val="center"/>
              <w:rPr>
                <w:rFonts w:ascii="Arial" w:hAnsi="Arial" w:cs="Arial"/>
                <w:sz w:val="16"/>
                <w:szCs w:val="16"/>
              </w:rPr>
            </w:pPr>
            <w:r w:rsidRPr="00F827F3">
              <w:rPr>
                <w:rFonts w:ascii="Arial" w:hAnsi="Arial" w:cs="Arial"/>
                <w:sz w:val="16"/>
                <w:szCs w:val="16"/>
              </w:rPr>
              <w:t>стекло</w:t>
            </w:r>
          </w:p>
        </w:tc>
      </w:tr>
      <w:tr w:rsidR="004F19C2" w:rsidRPr="00F827F3" w:rsidTr="00200A03">
        <w:tc>
          <w:tcPr>
            <w:tcW w:w="2788" w:type="dxa"/>
          </w:tcPr>
          <w:p w:rsidR="004F19C2" w:rsidRPr="00F827F3" w:rsidRDefault="004F19C2" w:rsidP="00F827F3">
            <w:pPr>
              <w:suppressAutoHyphens/>
              <w:jc w:val="both"/>
              <w:rPr>
                <w:rFonts w:ascii="Arial" w:hAnsi="Arial" w:cs="Arial"/>
                <w:sz w:val="16"/>
                <w:szCs w:val="16"/>
              </w:rPr>
            </w:pPr>
            <w:r w:rsidRPr="00F827F3">
              <w:rPr>
                <w:rFonts w:ascii="Arial" w:hAnsi="Arial" w:cs="Arial"/>
                <w:sz w:val="16"/>
                <w:szCs w:val="16"/>
              </w:rPr>
              <w:t>Габаритные размеры</w:t>
            </w:r>
          </w:p>
        </w:tc>
        <w:tc>
          <w:tcPr>
            <w:tcW w:w="5991" w:type="dxa"/>
            <w:gridSpan w:val="2"/>
            <w:vAlign w:val="center"/>
          </w:tcPr>
          <w:p w:rsidR="004F19C2" w:rsidRPr="00F827F3" w:rsidRDefault="004F19C2" w:rsidP="00F827F3">
            <w:pPr>
              <w:suppressAutoHyphens/>
              <w:jc w:val="center"/>
              <w:rPr>
                <w:rFonts w:ascii="Arial" w:hAnsi="Arial" w:cs="Arial"/>
                <w:sz w:val="16"/>
                <w:szCs w:val="16"/>
              </w:rPr>
            </w:pPr>
            <w:r>
              <w:rPr>
                <w:rFonts w:ascii="Arial" w:hAnsi="Arial" w:cs="Arial"/>
                <w:sz w:val="16"/>
                <w:szCs w:val="16"/>
              </w:rPr>
              <w:t>См. на упаковке</w:t>
            </w:r>
          </w:p>
        </w:tc>
      </w:tr>
    </w:tbl>
    <w:p w:rsidR="00ED20E7" w:rsidRPr="00F827F3" w:rsidRDefault="00ED20E7" w:rsidP="00F827F3">
      <w:pPr>
        <w:suppressAutoHyphens/>
        <w:jc w:val="both"/>
        <w:rPr>
          <w:rFonts w:ascii="Arial" w:hAnsi="Arial" w:cs="Arial"/>
          <w:sz w:val="16"/>
          <w:szCs w:val="16"/>
        </w:rPr>
      </w:pPr>
    </w:p>
    <w:p w:rsidR="00DC5049" w:rsidRPr="00F827F3" w:rsidRDefault="00DC5049" w:rsidP="00F827F3">
      <w:pPr>
        <w:numPr>
          <w:ilvl w:val="0"/>
          <w:numId w:val="1"/>
        </w:numPr>
        <w:suppressAutoHyphens/>
        <w:jc w:val="both"/>
        <w:rPr>
          <w:rFonts w:ascii="Arial" w:hAnsi="Arial" w:cs="Arial"/>
          <w:b/>
          <w:sz w:val="16"/>
          <w:szCs w:val="16"/>
        </w:rPr>
      </w:pPr>
      <w:r w:rsidRPr="00F827F3">
        <w:rPr>
          <w:rFonts w:ascii="Arial" w:hAnsi="Arial" w:cs="Arial"/>
          <w:b/>
          <w:sz w:val="16"/>
          <w:szCs w:val="16"/>
        </w:rPr>
        <w:t>Комплектность</w:t>
      </w:r>
    </w:p>
    <w:p w:rsidR="00DC5049" w:rsidRPr="00F827F3" w:rsidRDefault="008F6D9B" w:rsidP="00F827F3">
      <w:pPr>
        <w:numPr>
          <w:ilvl w:val="1"/>
          <w:numId w:val="1"/>
        </w:numPr>
        <w:suppressAutoHyphens/>
        <w:ind w:left="0" w:firstLine="0"/>
        <w:jc w:val="both"/>
        <w:rPr>
          <w:rFonts w:ascii="Arial" w:hAnsi="Arial" w:cs="Arial"/>
          <w:sz w:val="16"/>
          <w:szCs w:val="16"/>
        </w:rPr>
      </w:pPr>
      <w:r w:rsidRPr="00F827F3">
        <w:rPr>
          <w:rFonts w:ascii="Arial" w:hAnsi="Arial" w:cs="Arial"/>
          <w:sz w:val="16"/>
          <w:szCs w:val="16"/>
        </w:rPr>
        <w:t>светильник</w:t>
      </w:r>
      <w:r w:rsidR="00DC5049" w:rsidRPr="00F827F3">
        <w:rPr>
          <w:rFonts w:ascii="Arial" w:hAnsi="Arial" w:cs="Arial"/>
          <w:sz w:val="16"/>
          <w:szCs w:val="16"/>
        </w:rPr>
        <w:t>;</w:t>
      </w:r>
    </w:p>
    <w:p w:rsidR="00DC5049" w:rsidRPr="00F827F3" w:rsidRDefault="008F6D9B" w:rsidP="00F827F3">
      <w:pPr>
        <w:numPr>
          <w:ilvl w:val="1"/>
          <w:numId w:val="1"/>
        </w:numPr>
        <w:suppressAutoHyphens/>
        <w:ind w:left="0" w:firstLine="0"/>
        <w:jc w:val="both"/>
        <w:rPr>
          <w:rFonts w:ascii="Arial" w:hAnsi="Arial" w:cs="Arial"/>
          <w:sz w:val="16"/>
          <w:szCs w:val="16"/>
        </w:rPr>
      </w:pPr>
      <w:r w:rsidRPr="00F827F3">
        <w:rPr>
          <w:rFonts w:ascii="Arial" w:hAnsi="Arial" w:cs="Arial"/>
          <w:sz w:val="16"/>
          <w:szCs w:val="16"/>
        </w:rPr>
        <w:t>инструкция по эксплуатации</w:t>
      </w:r>
      <w:r w:rsidR="00DC5049" w:rsidRPr="00F827F3">
        <w:rPr>
          <w:rFonts w:ascii="Arial" w:hAnsi="Arial" w:cs="Arial"/>
          <w:sz w:val="16"/>
          <w:szCs w:val="16"/>
        </w:rPr>
        <w:t>;</w:t>
      </w:r>
    </w:p>
    <w:p w:rsidR="008F6D9B" w:rsidRPr="00F827F3" w:rsidRDefault="008F6D9B" w:rsidP="00F827F3">
      <w:pPr>
        <w:numPr>
          <w:ilvl w:val="1"/>
          <w:numId w:val="1"/>
        </w:numPr>
        <w:suppressAutoHyphens/>
        <w:ind w:left="0" w:firstLine="0"/>
        <w:jc w:val="both"/>
        <w:rPr>
          <w:rFonts w:ascii="Arial" w:hAnsi="Arial" w:cs="Arial"/>
          <w:sz w:val="16"/>
          <w:szCs w:val="16"/>
        </w:rPr>
      </w:pPr>
      <w:r w:rsidRPr="00F827F3">
        <w:rPr>
          <w:rFonts w:ascii="Arial" w:hAnsi="Arial" w:cs="Arial"/>
          <w:sz w:val="16"/>
          <w:szCs w:val="16"/>
        </w:rPr>
        <w:t>коробка упаковочная</w:t>
      </w:r>
    </w:p>
    <w:p w:rsidR="00DC5049" w:rsidRPr="00F827F3" w:rsidRDefault="008F6D9B" w:rsidP="00F827F3">
      <w:pPr>
        <w:numPr>
          <w:ilvl w:val="1"/>
          <w:numId w:val="1"/>
        </w:numPr>
        <w:suppressAutoHyphens/>
        <w:ind w:left="0" w:firstLine="0"/>
        <w:jc w:val="both"/>
        <w:rPr>
          <w:rFonts w:ascii="Arial" w:hAnsi="Arial" w:cs="Arial"/>
          <w:sz w:val="16"/>
          <w:szCs w:val="16"/>
        </w:rPr>
      </w:pPr>
      <w:r w:rsidRPr="00F827F3">
        <w:rPr>
          <w:rFonts w:ascii="Arial" w:hAnsi="Arial" w:cs="Arial"/>
          <w:sz w:val="16"/>
          <w:szCs w:val="16"/>
        </w:rPr>
        <w:t>Крепежный комплект.</w:t>
      </w:r>
    </w:p>
    <w:p w:rsidR="00DC5049" w:rsidRPr="00F827F3" w:rsidRDefault="00DC5049" w:rsidP="00F827F3">
      <w:pPr>
        <w:suppressAutoHyphens/>
        <w:jc w:val="both"/>
        <w:rPr>
          <w:rFonts w:ascii="Arial" w:hAnsi="Arial" w:cs="Arial"/>
          <w:i/>
          <w:sz w:val="16"/>
          <w:szCs w:val="16"/>
        </w:rPr>
      </w:pPr>
      <w:r w:rsidRPr="00F827F3">
        <w:rPr>
          <w:rFonts w:ascii="Arial" w:hAnsi="Arial" w:cs="Arial"/>
          <w:i/>
          <w:sz w:val="16"/>
          <w:szCs w:val="16"/>
        </w:rPr>
        <w:t>Примечание — Лампа в комплект поставки не входит.</w:t>
      </w:r>
    </w:p>
    <w:p w:rsidR="00B15B76" w:rsidRPr="00F827F3" w:rsidRDefault="00DC5049" w:rsidP="00F827F3">
      <w:pPr>
        <w:numPr>
          <w:ilvl w:val="0"/>
          <w:numId w:val="1"/>
        </w:numPr>
        <w:suppressAutoHyphens/>
        <w:jc w:val="both"/>
        <w:rPr>
          <w:rFonts w:ascii="Arial" w:hAnsi="Arial" w:cs="Arial"/>
          <w:b/>
          <w:sz w:val="16"/>
          <w:szCs w:val="16"/>
        </w:rPr>
      </w:pPr>
      <w:r w:rsidRPr="00F827F3">
        <w:rPr>
          <w:rFonts w:ascii="Arial" w:hAnsi="Arial" w:cs="Arial"/>
          <w:b/>
          <w:sz w:val="16"/>
          <w:szCs w:val="16"/>
        </w:rPr>
        <w:t>Указания мер безопасности</w:t>
      </w:r>
    </w:p>
    <w:p w:rsidR="00B15B76" w:rsidRPr="00F827F3" w:rsidRDefault="00DC5049" w:rsidP="00F827F3">
      <w:pPr>
        <w:numPr>
          <w:ilvl w:val="1"/>
          <w:numId w:val="1"/>
        </w:numPr>
        <w:suppressAutoHyphens/>
        <w:ind w:left="0" w:firstLine="0"/>
        <w:jc w:val="both"/>
        <w:rPr>
          <w:rFonts w:ascii="Arial" w:hAnsi="Arial" w:cs="Arial"/>
          <w:sz w:val="16"/>
          <w:szCs w:val="16"/>
        </w:rPr>
      </w:pPr>
      <w:r w:rsidRPr="00F827F3">
        <w:rPr>
          <w:rFonts w:ascii="Arial" w:hAnsi="Arial" w:cs="Arial"/>
          <w:b/>
          <w:sz w:val="16"/>
          <w:szCs w:val="16"/>
        </w:rPr>
        <w:t>ПОМНИТЕ!</w:t>
      </w:r>
      <w:r w:rsidRPr="00F827F3">
        <w:rPr>
          <w:rFonts w:ascii="Arial" w:hAnsi="Arial" w:cs="Arial"/>
          <w:sz w:val="16"/>
          <w:szCs w:val="16"/>
        </w:rPr>
        <w:t xml:space="preserve"> </w:t>
      </w:r>
      <w:r w:rsidRPr="00F827F3">
        <w:rPr>
          <w:rFonts w:ascii="Arial" w:hAnsi="Arial" w:cs="Arial"/>
          <w:i/>
          <w:sz w:val="16"/>
          <w:szCs w:val="16"/>
        </w:rPr>
        <w:t>Переменное напряжение 2</w:t>
      </w:r>
      <w:r w:rsidR="008F6D9B" w:rsidRPr="00F827F3">
        <w:rPr>
          <w:rFonts w:ascii="Arial" w:hAnsi="Arial" w:cs="Arial"/>
          <w:i/>
          <w:sz w:val="16"/>
          <w:szCs w:val="16"/>
        </w:rPr>
        <w:t>3</w:t>
      </w:r>
      <w:r w:rsidRPr="00F827F3">
        <w:rPr>
          <w:rFonts w:ascii="Arial" w:hAnsi="Arial" w:cs="Arial"/>
          <w:i/>
          <w:sz w:val="16"/>
          <w:szCs w:val="16"/>
        </w:rPr>
        <w:t>0В опасно для жизни</w:t>
      </w:r>
      <w:r w:rsidRPr="00F827F3">
        <w:rPr>
          <w:rFonts w:ascii="Arial" w:hAnsi="Arial" w:cs="Arial"/>
          <w:sz w:val="16"/>
          <w:szCs w:val="16"/>
        </w:rPr>
        <w:t>.</w:t>
      </w:r>
      <w:r w:rsidRPr="00F827F3">
        <w:rPr>
          <w:rFonts w:ascii="Arial" w:hAnsi="Arial" w:cs="Arial"/>
          <w:sz w:val="16"/>
          <w:szCs w:val="16"/>
        </w:rPr>
        <w:br/>
      </w:r>
      <w:r w:rsidRPr="00F827F3">
        <w:rPr>
          <w:rFonts w:ascii="Arial" w:hAnsi="Arial" w:cs="Arial"/>
          <w:b/>
          <w:sz w:val="16"/>
          <w:szCs w:val="16"/>
        </w:rPr>
        <w:t>Запрещается</w:t>
      </w:r>
      <w:r w:rsidRPr="00F827F3">
        <w:rPr>
          <w:rFonts w:ascii="Arial" w:hAnsi="Arial" w:cs="Arial"/>
          <w:sz w:val="16"/>
          <w:szCs w:val="16"/>
        </w:rPr>
        <w:t xml:space="preserve">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F827F3">
        <w:rPr>
          <w:rFonts w:ascii="Arial" w:hAnsi="Arial" w:cs="Arial"/>
          <w:sz w:val="16"/>
          <w:szCs w:val="16"/>
        </w:rPr>
        <w:t>.</w:t>
      </w:r>
    </w:p>
    <w:p w:rsidR="008F6D9B" w:rsidRPr="00F827F3" w:rsidRDefault="008F6D9B" w:rsidP="00F827F3">
      <w:pPr>
        <w:numPr>
          <w:ilvl w:val="1"/>
          <w:numId w:val="1"/>
        </w:numPr>
        <w:suppressAutoHyphens/>
        <w:ind w:left="0" w:firstLine="0"/>
        <w:jc w:val="both"/>
        <w:rPr>
          <w:rFonts w:ascii="Arial" w:hAnsi="Arial" w:cs="Arial"/>
          <w:sz w:val="16"/>
          <w:szCs w:val="16"/>
        </w:rPr>
      </w:pPr>
      <w:r w:rsidRPr="00F827F3">
        <w:rPr>
          <w:rFonts w:ascii="Arial" w:hAnsi="Arial" w:cs="Arial"/>
          <w:sz w:val="16"/>
          <w:szCs w:val="16"/>
        </w:rPr>
        <w:t xml:space="preserve">Монтаж и подключение светильника должен осуществлять квалифицированный персонал, имеющий допуск по электробезопасности не ниже </w:t>
      </w:r>
      <w:r w:rsidRPr="00F827F3">
        <w:rPr>
          <w:rFonts w:ascii="Arial" w:hAnsi="Arial" w:cs="Arial"/>
          <w:sz w:val="16"/>
          <w:szCs w:val="16"/>
          <w:lang w:val="en-US"/>
        </w:rPr>
        <w:t>III</w:t>
      </w:r>
      <w:r w:rsidRPr="00F827F3">
        <w:rPr>
          <w:rFonts w:ascii="Arial" w:hAnsi="Arial" w:cs="Arial"/>
          <w:sz w:val="16"/>
          <w:szCs w:val="16"/>
        </w:rPr>
        <w:t>.</w:t>
      </w:r>
    </w:p>
    <w:p w:rsidR="008F6D9B" w:rsidRPr="00F827F3" w:rsidRDefault="008F6D9B" w:rsidP="00F827F3">
      <w:pPr>
        <w:numPr>
          <w:ilvl w:val="1"/>
          <w:numId w:val="1"/>
        </w:numPr>
        <w:suppressAutoHyphens/>
        <w:ind w:left="0" w:firstLine="0"/>
        <w:jc w:val="both"/>
        <w:rPr>
          <w:rFonts w:ascii="Arial" w:hAnsi="Arial" w:cs="Arial"/>
          <w:sz w:val="16"/>
          <w:szCs w:val="16"/>
        </w:rPr>
      </w:pPr>
      <w:r w:rsidRPr="00F827F3">
        <w:rPr>
          <w:rFonts w:ascii="Arial" w:hAnsi="Arial" w:cs="Arial"/>
          <w:sz w:val="16"/>
          <w:szCs w:val="16"/>
        </w:rPr>
        <w:t>Радиоактивные и ядовитые вещества в состав светильника не входят.</w:t>
      </w:r>
    </w:p>
    <w:p w:rsidR="007A1859" w:rsidRPr="00F827F3" w:rsidRDefault="007A1859" w:rsidP="00F827F3">
      <w:pPr>
        <w:numPr>
          <w:ilvl w:val="0"/>
          <w:numId w:val="1"/>
        </w:numPr>
        <w:suppressAutoHyphens/>
        <w:jc w:val="both"/>
        <w:rPr>
          <w:rFonts w:ascii="Arial" w:hAnsi="Arial" w:cs="Arial"/>
          <w:b/>
          <w:sz w:val="16"/>
          <w:szCs w:val="16"/>
        </w:rPr>
      </w:pPr>
      <w:r w:rsidRPr="00F827F3">
        <w:rPr>
          <w:rFonts w:ascii="Arial" w:hAnsi="Arial" w:cs="Arial"/>
          <w:b/>
          <w:sz w:val="16"/>
          <w:szCs w:val="16"/>
        </w:rPr>
        <w:t>Подготовка изделия к работе и техническое обслуживание.</w:t>
      </w:r>
    </w:p>
    <w:p w:rsidR="00EB1914" w:rsidRPr="00F827F3" w:rsidRDefault="00AD0043" w:rsidP="00AD0043">
      <w:pPr>
        <w:suppressAutoHyphens/>
        <w:jc w:val="both"/>
        <w:rPr>
          <w:rFonts w:ascii="Arial" w:hAnsi="Arial" w:cs="Arial"/>
          <w:sz w:val="16"/>
          <w:szCs w:val="16"/>
        </w:rPr>
      </w:pPr>
      <w:r w:rsidRPr="009F4307">
        <w:rPr>
          <w:rFonts w:ascii="Arial" w:hAnsi="Arial" w:cs="Arial"/>
          <w:b/>
          <w:sz w:val="16"/>
          <w:szCs w:val="16"/>
        </w:rPr>
        <w:t>Внимание!</w:t>
      </w:r>
      <w:r w:rsidRPr="009F4307">
        <w:rPr>
          <w:rFonts w:ascii="Arial" w:hAnsi="Arial" w:cs="Arial"/>
          <w:sz w:val="16"/>
          <w:szCs w:val="16"/>
        </w:rPr>
        <w:t xml:space="preserve"> </w:t>
      </w:r>
      <w:r w:rsidRPr="009F4307">
        <w:rPr>
          <w:rFonts w:ascii="Arial" w:hAnsi="Arial" w:cs="Arial"/>
          <w:i/>
          <w:sz w:val="16"/>
          <w:szCs w:val="16"/>
        </w:rPr>
        <w:t>Установка светильника должна производиться квалифицированными специалистами, исключение составляют чистка и замена ламп. 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 Помните, что при наружной установке светильников все места электрических соединений должны быть надежно изолированы и герметизированы.</w:t>
      </w:r>
      <w:r w:rsidRPr="00D017A3">
        <w:rPr>
          <w:rFonts w:ascii="Arial" w:hAnsi="Arial" w:cs="Arial"/>
          <w:sz w:val="16"/>
          <w:szCs w:val="16"/>
        </w:rPr>
        <w:t xml:space="preserve"> </w:t>
      </w:r>
      <w:r w:rsidRPr="00D017A3">
        <w:rPr>
          <w:rFonts w:ascii="Arial" w:hAnsi="Arial" w:cs="Arial"/>
          <w:i/>
          <w:sz w:val="16"/>
          <w:szCs w:val="16"/>
        </w:rPr>
        <w:t>Фаза питающего кабеля должна подаваться через защитный автоматический выключатель на 10А. Кабель должен быть защищен от механических повреждений.</w:t>
      </w:r>
    </w:p>
    <w:p w:rsidR="008F6D9B" w:rsidRPr="00F827F3" w:rsidRDefault="0033594F" w:rsidP="00F827F3">
      <w:pPr>
        <w:numPr>
          <w:ilvl w:val="1"/>
          <w:numId w:val="1"/>
        </w:numPr>
        <w:suppressAutoHyphens/>
        <w:ind w:left="0" w:firstLine="0"/>
        <w:jc w:val="both"/>
        <w:rPr>
          <w:rFonts w:ascii="Arial" w:hAnsi="Arial" w:cs="Arial"/>
          <w:sz w:val="16"/>
          <w:szCs w:val="16"/>
        </w:rPr>
      </w:pPr>
      <w:r w:rsidRPr="00F827F3">
        <w:rPr>
          <w:rFonts w:ascii="Arial" w:hAnsi="Arial" w:cs="Arial"/>
          <w:sz w:val="16"/>
          <w:szCs w:val="16"/>
        </w:rPr>
        <w:t xml:space="preserve">Для </w:t>
      </w:r>
      <w:r w:rsidR="001B76C7" w:rsidRPr="00F827F3">
        <w:rPr>
          <w:rFonts w:ascii="Arial" w:hAnsi="Arial" w:cs="Arial"/>
          <w:sz w:val="16"/>
          <w:szCs w:val="16"/>
        </w:rPr>
        <w:t xml:space="preserve">сборки и монтажа светильника воспользуйтесь рисунком внешнего вида светильника. Для </w:t>
      </w:r>
      <w:r w:rsidRPr="00F827F3">
        <w:rPr>
          <w:rFonts w:ascii="Arial" w:hAnsi="Arial" w:cs="Arial"/>
          <w:sz w:val="16"/>
          <w:szCs w:val="16"/>
        </w:rPr>
        <w:t xml:space="preserve">установки светильника </w:t>
      </w:r>
      <w:r w:rsidR="006D58BB" w:rsidRPr="00F827F3">
        <w:rPr>
          <w:rFonts w:ascii="Arial" w:hAnsi="Arial" w:cs="Arial"/>
          <w:sz w:val="16"/>
          <w:szCs w:val="16"/>
        </w:rPr>
        <w:t>“</w:t>
      </w:r>
      <w:r w:rsidR="00F827F3" w:rsidRPr="00F827F3">
        <w:rPr>
          <w:rFonts w:ascii="Arial" w:hAnsi="Arial" w:cs="Arial"/>
          <w:sz w:val="16"/>
          <w:szCs w:val="16"/>
          <w:lang w:val="en-US"/>
        </w:rPr>
        <w:t>Feron</w:t>
      </w:r>
      <w:r w:rsidR="00F827F3" w:rsidRPr="00F827F3">
        <w:rPr>
          <w:rFonts w:ascii="Arial" w:hAnsi="Arial" w:cs="Arial"/>
          <w:sz w:val="16"/>
          <w:szCs w:val="16"/>
        </w:rPr>
        <w:t>” необходимо</w:t>
      </w:r>
      <w:r w:rsidRPr="00F827F3">
        <w:rPr>
          <w:rFonts w:ascii="Arial" w:hAnsi="Arial" w:cs="Arial"/>
          <w:sz w:val="16"/>
          <w:szCs w:val="16"/>
        </w:rPr>
        <w:t xml:space="preserve"> выполнить следующие операции:</w:t>
      </w:r>
    </w:p>
    <w:p w:rsidR="001B76C7" w:rsidRPr="00F827F3" w:rsidRDefault="008F6D9B" w:rsidP="00F827F3">
      <w:pPr>
        <w:suppressAutoHyphens/>
        <w:jc w:val="both"/>
        <w:rPr>
          <w:rFonts w:ascii="Arial" w:hAnsi="Arial" w:cs="Arial"/>
          <w:sz w:val="16"/>
          <w:szCs w:val="16"/>
        </w:rPr>
      </w:pPr>
      <w:r w:rsidRPr="00F827F3">
        <w:rPr>
          <w:rFonts w:ascii="Arial" w:hAnsi="Arial" w:cs="Arial"/>
          <w:sz w:val="16"/>
          <w:szCs w:val="16"/>
        </w:rPr>
        <w:lastRenderedPageBreak/>
        <w:t xml:space="preserve">• </w:t>
      </w:r>
      <w:r w:rsidR="00BC0456" w:rsidRPr="00F827F3">
        <w:rPr>
          <w:rFonts w:ascii="Arial" w:hAnsi="Arial" w:cs="Arial"/>
          <w:sz w:val="16"/>
          <w:szCs w:val="16"/>
        </w:rPr>
        <w:t>П</w:t>
      </w:r>
      <w:r w:rsidRPr="00F827F3">
        <w:rPr>
          <w:rFonts w:ascii="Arial" w:hAnsi="Arial" w:cs="Arial"/>
          <w:sz w:val="16"/>
          <w:szCs w:val="16"/>
        </w:rPr>
        <w:t>одведите провода питающей сети к месту установки (фаза, нейтраль, провод защитного заземления).</w:t>
      </w:r>
      <w:r w:rsidR="00BC0456" w:rsidRPr="00F827F3">
        <w:rPr>
          <w:rFonts w:ascii="Arial" w:hAnsi="Arial" w:cs="Arial"/>
          <w:sz w:val="16"/>
          <w:szCs w:val="16"/>
        </w:rPr>
        <w:t xml:space="preserve"> </w:t>
      </w:r>
      <w:r w:rsidRPr="00F827F3">
        <w:rPr>
          <w:rFonts w:ascii="Arial" w:hAnsi="Arial" w:cs="Arial"/>
          <w:sz w:val="16"/>
          <w:szCs w:val="16"/>
        </w:rPr>
        <w:t>Питающее напряжени</w:t>
      </w:r>
      <w:r w:rsidR="003A4502" w:rsidRPr="00F827F3">
        <w:rPr>
          <w:rFonts w:ascii="Arial" w:hAnsi="Arial" w:cs="Arial"/>
          <w:sz w:val="16"/>
          <w:szCs w:val="16"/>
        </w:rPr>
        <w:t>е должно быть</w:t>
      </w:r>
      <w:r w:rsidR="00F827F3">
        <w:rPr>
          <w:rFonts w:ascii="Arial" w:hAnsi="Arial" w:cs="Arial"/>
          <w:sz w:val="16"/>
          <w:szCs w:val="16"/>
        </w:rPr>
        <w:t xml:space="preserve"> </w:t>
      </w:r>
      <w:r w:rsidR="003A4502" w:rsidRPr="00F827F3">
        <w:rPr>
          <w:rFonts w:ascii="Arial" w:hAnsi="Arial" w:cs="Arial"/>
          <w:sz w:val="16"/>
          <w:szCs w:val="16"/>
        </w:rPr>
        <w:t>отключено.</w:t>
      </w:r>
      <w:r w:rsidR="0033594F" w:rsidRPr="00F827F3">
        <w:rPr>
          <w:rFonts w:ascii="Arial" w:hAnsi="Arial" w:cs="Arial"/>
          <w:sz w:val="16"/>
          <w:szCs w:val="16"/>
        </w:rPr>
        <w:br/>
        <w:t xml:space="preserve">• </w:t>
      </w:r>
      <w:r w:rsidR="00BC0456" w:rsidRPr="00F827F3">
        <w:rPr>
          <w:rFonts w:ascii="Arial" w:hAnsi="Arial" w:cs="Arial"/>
          <w:sz w:val="16"/>
          <w:szCs w:val="16"/>
        </w:rPr>
        <w:t>У</w:t>
      </w:r>
      <w:r w:rsidR="00EA7903" w:rsidRPr="00F827F3">
        <w:rPr>
          <w:rFonts w:ascii="Arial" w:hAnsi="Arial" w:cs="Arial"/>
          <w:sz w:val="16"/>
          <w:szCs w:val="16"/>
        </w:rPr>
        <w:t xml:space="preserve">становите патрон </w:t>
      </w:r>
      <w:r w:rsidR="00F827F3" w:rsidRPr="00F827F3">
        <w:rPr>
          <w:rFonts w:ascii="Arial" w:hAnsi="Arial" w:cs="Arial"/>
          <w:sz w:val="16"/>
          <w:szCs w:val="16"/>
        </w:rPr>
        <w:t>лампы в</w:t>
      </w:r>
      <w:r w:rsidR="00EA7903" w:rsidRPr="00F827F3">
        <w:rPr>
          <w:rFonts w:ascii="Arial" w:hAnsi="Arial" w:cs="Arial"/>
          <w:sz w:val="16"/>
          <w:szCs w:val="16"/>
        </w:rPr>
        <w:t xml:space="preserve"> </w:t>
      </w:r>
      <w:proofErr w:type="spellStart"/>
      <w:r w:rsidR="00EA7903" w:rsidRPr="00F827F3">
        <w:rPr>
          <w:rFonts w:ascii="Arial" w:hAnsi="Arial" w:cs="Arial"/>
          <w:sz w:val="16"/>
          <w:szCs w:val="16"/>
        </w:rPr>
        <w:t>ламподержатель</w:t>
      </w:r>
      <w:proofErr w:type="spellEnd"/>
      <w:r w:rsidR="001B76C7" w:rsidRPr="00F827F3">
        <w:rPr>
          <w:rFonts w:ascii="Arial" w:hAnsi="Arial" w:cs="Arial"/>
          <w:sz w:val="16"/>
          <w:szCs w:val="16"/>
        </w:rPr>
        <w:t xml:space="preserve">, продев питающий кабель через отверстие в </w:t>
      </w:r>
      <w:proofErr w:type="spellStart"/>
      <w:r w:rsidR="001B76C7" w:rsidRPr="00F827F3">
        <w:rPr>
          <w:rFonts w:ascii="Arial" w:hAnsi="Arial" w:cs="Arial"/>
          <w:sz w:val="16"/>
          <w:szCs w:val="16"/>
        </w:rPr>
        <w:t>ламподержателе</w:t>
      </w:r>
      <w:proofErr w:type="spellEnd"/>
      <w:r w:rsidR="001B76C7" w:rsidRPr="00F827F3">
        <w:rPr>
          <w:rFonts w:ascii="Arial" w:hAnsi="Arial" w:cs="Arial"/>
          <w:sz w:val="16"/>
          <w:szCs w:val="16"/>
        </w:rPr>
        <w:t>.</w:t>
      </w:r>
    </w:p>
    <w:p w:rsidR="00BC0456" w:rsidRPr="00F827F3" w:rsidRDefault="001B76C7" w:rsidP="00F827F3">
      <w:pPr>
        <w:suppressAutoHyphens/>
        <w:jc w:val="both"/>
        <w:rPr>
          <w:rFonts w:ascii="Arial" w:hAnsi="Arial" w:cs="Arial"/>
          <w:sz w:val="16"/>
          <w:szCs w:val="16"/>
        </w:rPr>
      </w:pPr>
      <w:r w:rsidRPr="00F827F3">
        <w:rPr>
          <w:rFonts w:ascii="Arial" w:hAnsi="Arial" w:cs="Arial"/>
          <w:sz w:val="16"/>
          <w:szCs w:val="16"/>
        </w:rPr>
        <w:t xml:space="preserve">• </w:t>
      </w:r>
      <w:r w:rsidR="00BC0456" w:rsidRPr="00F827F3">
        <w:rPr>
          <w:rFonts w:ascii="Arial" w:hAnsi="Arial" w:cs="Arial"/>
          <w:sz w:val="16"/>
          <w:szCs w:val="16"/>
        </w:rPr>
        <w:t>С</w:t>
      </w:r>
      <w:r w:rsidR="008F6D9B" w:rsidRPr="00F827F3">
        <w:rPr>
          <w:rFonts w:ascii="Arial" w:hAnsi="Arial" w:cs="Arial"/>
          <w:sz w:val="16"/>
          <w:szCs w:val="16"/>
        </w:rPr>
        <w:t>оедините провода питания светильника к сети при помощи клеммной колодки</w:t>
      </w:r>
      <w:r w:rsidR="00BC0456" w:rsidRPr="00F827F3">
        <w:rPr>
          <w:rFonts w:ascii="Arial" w:hAnsi="Arial" w:cs="Arial"/>
          <w:sz w:val="16"/>
          <w:szCs w:val="16"/>
        </w:rPr>
        <w:t>:</w:t>
      </w:r>
    </w:p>
    <w:p w:rsidR="00BC0456" w:rsidRPr="00F827F3" w:rsidRDefault="00BC0456" w:rsidP="00F827F3">
      <w:pPr>
        <w:suppressAutoHyphens/>
        <w:jc w:val="center"/>
        <w:rPr>
          <w:rFonts w:ascii="Arial" w:hAnsi="Arial" w:cs="Arial"/>
          <w:sz w:val="16"/>
          <w:szCs w:val="16"/>
        </w:rPr>
      </w:pPr>
      <w:r w:rsidRPr="00F827F3">
        <w:rPr>
          <w:rFonts w:ascii="Arial" w:hAnsi="Arial" w:cs="Arial"/>
          <w:noProof/>
          <w:sz w:val="16"/>
          <w:szCs w:val="16"/>
        </w:rPr>
        <w:drawing>
          <wp:inline distT="0" distB="0" distL="0" distR="0">
            <wp:extent cx="1123950" cy="1202200"/>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srcRect/>
                    <a:stretch>
                      <a:fillRect/>
                    </a:stretch>
                  </pic:blipFill>
                  <pic:spPr bwMode="auto">
                    <a:xfrm>
                      <a:off x="0" y="0"/>
                      <a:ext cx="1124793" cy="1203101"/>
                    </a:xfrm>
                    <a:prstGeom prst="rect">
                      <a:avLst/>
                    </a:prstGeom>
                    <a:noFill/>
                    <a:ln w="9525">
                      <a:noFill/>
                      <a:miter lim="800000"/>
                      <a:headEnd/>
                      <a:tailEnd/>
                    </a:ln>
                  </pic:spPr>
                </pic:pic>
              </a:graphicData>
            </a:graphic>
          </wp:inline>
        </w:drawing>
      </w:r>
    </w:p>
    <w:p w:rsidR="003A4502" w:rsidRPr="00F827F3" w:rsidRDefault="008F6D9B" w:rsidP="00F827F3">
      <w:pPr>
        <w:suppressAutoHyphens/>
        <w:rPr>
          <w:rFonts w:ascii="Arial" w:hAnsi="Arial" w:cs="Arial"/>
          <w:sz w:val="16"/>
          <w:szCs w:val="16"/>
        </w:rPr>
      </w:pPr>
      <w:r w:rsidRPr="00F827F3">
        <w:rPr>
          <w:rFonts w:ascii="Arial" w:hAnsi="Arial" w:cs="Arial"/>
          <w:sz w:val="16"/>
          <w:szCs w:val="16"/>
        </w:rPr>
        <w:t xml:space="preserve">• </w:t>
      </w:r>
      <w:r w:rsidR="00BC0456" w:rsidRPr="00F827F3">
        <w:rPr>
          <w:rFonts w:ascii="Arial" w:hAnsi="Arial" w:cs="Arial"/>
          <w:sz w:val="16"/>
          <w:szCs w:val="16"/>
        </w:rPr>
        <w:t>З</w:t>
      </w:r>
      <w:r w:rsidR="003A4502" w:rsidRPr="00F827F3">
        <w:rPr>
          <w:rFonts w:ascii="Arial" w:hAnsi="Arial" w:cs="Arial"/>
          <w:sz w:val="16"/>
          <w:szCs w:val="16"/>
        </w:rPr>
        <w:t xml:space="preserve">акрепите </w:t>
      </w:r>
      <w:proofErr w:type="spellStart"/>
      <w:r w:rsidR="003A4502" w:rsidRPr="00F827F3">
        <w:rPr>
          <w:rFonts w:ascii="Arial" w:hAnsi="Arial" w:cs="Arial"/>
          <w:sz w:val="16"/>
          <w:szCs w:val="16"/>
        </w:rPr>
        <w:t>ламподержатель</w:t>
      </w:r>
      <w:proofErr w:type="spellEnd"/>
      <w:r w:rsidR="003A4502" w:rsidRPr="00F827F3">
        <w:rPr>
          <w:rFonts w:ascii="Arial" w:hAnsi="Arial" w:cs="Arial"/>
          <w:sz w:val="16"/>
          <w:szCs w:val="16"/>
        </w:rPr>
        <w:t xml:space="preserve"> с патроном лампы </w:t>
      </w:r>
      <w:r w:rsidR="00EA7903" w:rsidRPr="00F827F3">
        <w:rPr>
          <w:rFonts w:ascii="Arial" w:hAnsi="Arial" w:cs="Arial"/>
          <w:sz w:val="16"/>
          <w:szCs w:val="16"/>
        </w:rPr>
        <w:t>к верхней крышке светильника</w:t>
      </w:r>
      <w:r w:rsidR="003A4502" w:rsidRPr="00F827F3">
        <w:rPr>
          <w:rFonts w:ascii="Arial" w:hAnsi="Arial" w:cs="Arial"/>
          <w:sz w:val="16"/>
          <w:szCs w:val="16"/>
        </w:rPr>
        <w:t>, используя полый рез</w:t>
      </w:r>
      <w:r w:rsidR="00047264" w:rsidRPr="00F827F3">
        <w:rPr>
          <w:rFonts w:ascii="Arial" w:hAnsi="Arial" w:cs="Arial"/>
          <w:sz w:val="16"/>
          <w:szCs w:val="16"/>
        </w:rPr>
        <w:t>ь</w:t>
      </w:r>
      <w:r w:rsidR="003A4502" w:rsidRPr="00F827F3">
        <w:rPr>
          <w:rFonts w:ascii="Arial" w:hAnsi="Arial" w:cs="Arial"/>
          <w:sz w:val="16"/>
          <w:szCs w:val="16"/>
        </w:rPr>
        <w:t>бо</w:t>
      </w:r>
      <w:r w:rsidR="00047264" w:rsidRPr="00F827F3">
        <w:rPr>
          <w:rFonts w:ascii="Arial" w:hAnsi="Arial" w:cs="Arial"/>
          <w:sz w:val="16"/>
          <w:szCs w:val="16"/>
        </w:rPr>
        <w:t>вой крепеж</w:t>
      </w:r>
      <w:r w:rsidR="003A4502" w:rsidRPr="00F827F3">
        <w:rPr>
          <w:rFonts w:ascii="Arial" w:hAnsi="Arial" w:cs="Arial"/>
          <w:sz w:val="16"/>
          <w:szCs w:val="16"/>
        </w:rPr>
        <w:t xml:space="preserve">, 1 шайбу и один </w:t>
      </w:r>
      <w:proofErr w:type="spellStart"/>
      <w:r w:rsidR="003A4502" w:rsidRPr="00F827F3">
        <w:rPr>
          <w:rFonts w:ascii="Arial" w:hAnsi="Arial" w:cs="Arial"/>
          <w:sz w:val="16"/>
          <w:szCs w:val="16"/>
        </w:rPr>
        <w:t>гровер</w:t>
      </w:r>
      <w:proofErr w:type="spellEnd"/>
      <w:r w:rsidR="003A4502" w:rsidRPr="00F827F3">
        <w:rPr>
          <w:rFonts w:ascii="Arial" w:hAnsi="Arial" w:cs="Arial"/>
          <w:sz w:val="16"/>
          <w:szCs w:val="16"/>
        </w:rPr>
        <w:t>.</w:t>
      </w:r>
    </w:p>
    <w:p w:rsidR="003A4502" w:rsidRPr="00F827F3" w:rsidRDefault="003A4502" w:rsidP="00F827F3">
      <w:pPr>
        <w:suppressAutoHyphens/>
        <w:rPr>
          <w:rFonts w:ascii="Arial" w:hAnsi="Arial" w:cs="Arial"/>
          <w:sz w:val="16"/>
          <w:szCs w:val="16"/>
        </w:rPr>
      </w:pPr>
      <w:r w:rsidRPr="00F827F3">
        <w:rPr>
          <w:rFonts w:ascii="Arial" w:hAnsi="Arial" w:cs="Arial"/>
          <w:sz w:val="16"/>
          <w:szCs w:val="16"/>
        </w:rPr>
        <w:t>• Установите лампу в патрон.</w:t>
      </w:r>
    </w:p>
    <w:p w:rsidR="003A4502" w:rsidRPr="00F827F3" w:rsidRDefault="003A4502" w:rsidP="00F827F3">
      <w:pPr>
        <w:suppressAutoHyphens/>
        <w:jc w:val="both"/>
        <w:rPr>
          <w:rFonts w:ascii="Arial" w:hAnsi="Arial" w:cs="Arial"/>
          <w:sz w:val="16"/>
          <w:szCs w:val="16"/>
        </w:rPr>
      </w:pPr>
      <w:r w:rsidRPr="00F827F3">
        <w:rPr>
          <w:rFonts w:ascii="Arial" w:hAnsi="Arial" w:cs="Arial"/>
          <w:sz w:val="16"/>
          <w:szCs w:val="16"/>
        </w:rPr>
        <w:t>•</w:t>
      </w:r>
      <w:r w:rsidR="00047264" w:rsidRPr="00F827F3">
        <w:rPr>
          <w:rFonts w:ascii="Arial" w:hAnsi="Arial" w:cs="Arial"/>
          <w:sz w:val="16"/>
          <w:szCs w:val="16"/>
        </w:rPr>
        <w:t xml:space="preserve"> Используя резьбовой крепеж</w:t>
      </w:r>
      <w:r w:rsidRPr="00F827F3">
        <w:rPr>
          <w:rFonts w:ascii="Arial" w:hAnsi="Arial" w:cs="Arial"/>
          <w:sz w:val="16"/>
          <w:szCs w:val="16"/>
        </w:rPr>
        <w:t xml:space="preserve">, одну гайку и один </w:t>
      </w:r>
      <w:proofErr w:type="spellStart"/>
      <w:r w:rsidRPr="00F827F3">
        <w:rPr>
          <w:rFonts w:ascii="Arial" w:hAnsi="Arial" w:cs="Arial"/>
          <w:sz w:val="16"/>
          <w:szCs w:val="16"/>
        </w:rPr>
        <w:t>гровер</w:t>
      </w:r>
      <w:proofErr w:type="spellEnd"/>
      <w:r w:rsidRPr="00F827F3">
        <w:rPr>
          <w:rFonts w:ascii="Arial" w:hAnsi="Arial" w:cs="Arial"/>
          <w:sz w:val="16"/>
          <w:szCs w:val="16"/>
        </w:rPr>
        <w:t xml:space="preserve">, привинтите балясину к нижней </w:t>
      </w:r>
      <w:r w:rsidR="00047264" w:rsidRPr="00F827F3">
        <w:rPr>
          <w:rFonts w:ascii="Arial" w:hAnsi="Arial" w:cs="Arial"/>
          <w:sz w:val="16"/>
          <w:szCs w:val="16"/>
        </w:rPr>
        <w:t>части</w:t>
      </w:r>
      <w:r w:rsidRPr="00F827F3">
        <w:rPr>
          <w:rFonts w:ascii="Arial" w:hAnsi="Arial" w:cs="Arial"/>
          <w:sz w:val="16"/>
          <w:szCs w:val="16"/>
        </w:rPr>
        <w:t xml:space="preserve"> све</w:t>
      </w:r>
      <w:r w:rsidR="00047264" w:rsidRPr="00F827F3">
        <w:rPr>
          <w:rFonts w:ascii="Arial" w:hAnsi="Arial" w:cs="Arial"/>
          <w:sz w:val="16"/>
          <w:szCs w:val="16"/>
        </w:rPr>
        <w:t>тильника</w:t>
      </w:r>
      <w:r w:rsidRPr="00F827F3">
        <w:rPr>
          <w:rFonts w:ascii="Arial" w:hAnsi="Arial" w:cs="Arial"/>
          <w:sz w:val="16"/>
          <w:szCs w:val="16"/>
        </w:rPr>
        <w:t>.</w:t>
      </w:r>
    </w:p>
    <w:p w:rsidR="003A4502" w:rsidRPr="00F827F3" w:rsidRDefault="003A4502" w:rsidP="00F827F3">
      <w:pPr>
        <w:suppressAutoHyphens/>
        <w:jc w:val="both"/>
        <w:rPr>
          <w:rFonts w:ascii="Arial" w:hAnsi="Arial" w:cs="Arial"/>
          <w:sz w:val="16"/>
          <w:szCs w:val="16"/>
        </w:rPr>
      </w:pPr>
      <w:r w:rsidRPr="00F827F3">
        <w:rPr>
          <w:rFonts w:ascii="Arial" w:hAnsi="Arial" w:cs="Arial"/>
          <w:sz w:val="16"/>
          <w:szCs w:val="16"/>
        </w:rPr>
        <w:t>• При помощи кре</w:t>
      </w:r>
      <w:r w:rsidR="009F3CE0" w:rsidRPr="00F827F3">
        <w:rPr>
          <w:rFonts w:ascii="Arial" w:hAnsi="Arial" w:cs="Arial"/>
          <w:sz w:val="16"/>
          <w:szCs w:val="16"/>
        </w:rPr>
        <w:t xml:space="preserve">пежных </w:t>
      </w:r>
      <w:r w:rsidR="00F827F3" w:rsidRPr="00F827F3">
        <w:rPr>
          <w:rFonts w:ascii="Arial" w:hAnsi="Arial" w:cs="Arial"/>
          <w:sz w:val="16"/>
          <w:szCs w:val="16"/>
        </w:rPr>
        <w:t>винтов и</w:t>
      </w:r>
      <w:r w:rsidR="00047264" w:rsidRPr="00F827F3">
        <w:rPr>
          <w:rFonts w:ascii="Arial" w:hAnsi="Arial" w:cs="Arial"/>
          <w:sz w:val="16"/>
          <w:szCs w:val="16"/>
        </w:rPr>
        <w:t xml:space="preserve"> декоративных гаек</w:t>
      </w:r>
      <w:r w:rsidR="009F3CE0" w:rsidRPr="00F827F3">
        <w:rPr>
          <w:rFonts w:ascii="Arial" w:hAnsi="Arial" w:cs="Arial"/>
          <w:sz w:val="16"/>
          <w:szCs w:val="16"/>
        </w:rPr>
        <w:t>, соедините вер</w:t>
      </w:r>
      <w:r w:rsidRPr="00F827F3">
        <w:rPr>
          <w:rFonts w:ascii="Arial" w:hAnsi="Arial" w:cs="Arial"/>
          <w:sz w:val="16"/>
          <w:szCs w:val="16"/>
        </w:rPr>
        <w:t>хнюю и нижнюю части светильника.</w:t>
      </w:r>
    </w:p>
    <w:p w:rsidR="00422059" w:rsidRPr="00F827F3" w:rsidRDefault="00F0468C" w:rsidP="00F827F3">
      <w:pPr>
        <w:suppressAutoHyphens/>
        <w:jc w:val="both"/>
        <w:rPr>
          <w:rFonts w:ascii="Arial" w:hAnsi="Arial" w:cs="Arial"/>
          <w:sz w:val="16"/>
          <w:szCs w:val="16"/>
        </w:rPr>
      </w:pPr>
      <w:r w:rsidRPr="00F827F3">
        <w:rPr>
          <w:rFonts w:ascii="Arial" w:hAnsi="Arial" w:cs="Arial"/>
          <w:sz w:val="16"/>
          <w:szCs w:val="16"/>
        </w:rPr>
        <w:t xml:space="preserve">• с помощью крепежных </w:t>
      </w:r>
      <w:r w:rsidR="003A4502" w:rsidRPr="00F827F3">
        <w:rPr>
          <w:rFonts w:ascii="Arial" w:hAnsi="Arial" w:cs="Arial"/>
          <w:sz w:val="16"/>
          <w:szCs w:val="16"/>
        </w:rPr>
        <w:t>саморезов, крепежной скобы и одной гайки</w:t>
      </w:r>
      <w:r w:rsidRPr="00F827F3">
        <w:rPr>
          <w:rFonts w:ascii="Arial" w:hAnsi="Arial" w:cs="Arial"/>
          <w:sz w:val="16"/>
          <w:szCs w:val="16"/>
        </w:rPr>
        <w:t xml:space="preserve"> </w:t>
      </w:r>
      <w:r w:rsidR="00E80407" w:rsidRPr="00F827F3">
        <w:rPr>
          <w:rFonts w:ascii="Arial" w:hAnsi="Arial" w:cs="Arial"/>
          <w:sz w:val="16"/>
          <w:szCs w:val="16"/>
        </w:rPr>
        <w:t xml:space="preserve">закрепить </w:t>
      </w:r>
      <w:r w:rsidR="00BC0456" w:rsidRPr="00F827F3">
        <w:rPr>
          <w:rFonts w:ascii="Arial" w:hAnsi="Arial" w:cs="Arial"/>
          <w:sz w:val="16"/>
          <w:szCs w:val="16"/>
        </w:rPr>
        <w:t>цепь для подвеса св</w:t>
      </w:r>
      <w:r w:rsidRPr="00F827F3">
        <w:rPr>
          <w:rFonts w:ascii="Arial" w:hAnsi="Arial" w:cs="Arial"/>
          <w:sz w:val="16"/>
          <w:szCs w:val="16"/>
        </w:rPr>
        <w:t>етильник</w:t>
      </w:r>
      <w:r w:rsidR="00E80407" w:rsidRPr="00F827F3">
        <w:rPr>
          <w:rFonts w:ascii="Arial" w:hAnsi="Arial" w:cs="Arial"/>
          <w:sz w:val="16"/>
          <w:szCs w:val="16"/>
        </w:rPr>
        <w:t>а</w:t>
      </w:r>
      <w:r w:rsidRPr="00F827F3">
        <w:rPr>
          <w:rFonts w:ascii="Arial" w:hAnsi="Arial" w:cs="Arial"/>
          <w:sz w:val="16"/>
          <w:szCs w:val="16"/>
        </w:rPr>
        <w:t xml:space="preserve"> </w:t>
      </w:r>
      <w:r w:rsidR="00E80407" w:rsidRPr="00F827F3">
        <w:rPr>
          <w:rFonts w:ascii="Arial" w:hAnsi="Arial" w:cs="Arial"/>
          <w:sz w:val="16"/>
          <w:szCs w:val="16"/>
        </w:rPr>
        <w:t>к монтажной площадке</w:t>
      </w:r>
      <w:r w:rsidR="00BC0456" w:rsidRPr="00F827F3">
        <w:rPr>
          <w:rFonts w:ascii="Arial" w:hAnsi="Arial" w:cs="Arial"/>
          <w:sz w:val="16"/>
          <w:szCs w:val="16"/>
        </w:rPr>
        <w:t>.</w:t>
      </w:r>
    </w:p>
    <w:p w:rsidR="007A1859" w:rsidRPr="00F827F3" w:rsidRDefault="007A1859" w:rsidP="00F827F3">
      <w:pPr>
        <w:numPr>
          <w:ilvl w:val="1"/>
          <w:numId w:val="1"/>
        </w:numPr>
        <w:suppressAutoHyphens/>
        <w:ind w:left="0" w:firstLine="0"/>
        <w:rPr>
          <w:rFonts w:ascii="Arial" w:hAnsi="Arial" w:cs="Arial"/>
          <w:sz w:val="16"/>
          <w:szCs w:val="16"/>
        </w:rPr>
      </w:pPr>
      <w:r w:rsidRPr="00F827F3">
        <w:rPr>
          <w:rFonts w:ascii="Arial" w:hAnsi="Arial" w:cs="Arial"/>
          <w:sz w:val="16"/>
          <w:szCs w:val="16"/>
        </w:rPr>
        <w:t>Для установки лампы или замены перегоревшей лампы</w:t>
      </w:r>
      <w:r w:rsidR="00422059" w:rsidRPr="00F827F3">
        <w:rPr>
          <w:rFonts w:ascii="Arial" w:hAnsi="Arial" w:cs="Arial"/>
          <w:sz w:val="16"/>
          <w:szCs w:val="16"/>
        </w:rPr>
        <w:t xml:space="preserve"> светильника </w:t>
      </w:r>
      <w:r w:rsidR="006D58BB" w:rsidRPr="00F827F3">
        <w:rPr>
          <w:rFonts w:ascii="Arial" w:hAnsi="Arial" w:cs="Arial"/>
          <w:sz w:val="16"/>
          <w:szCs w:val="16"/>
        </w:rPr>
        <w:t>наружн</w:t>
      </w:r>
      <w:r w:rsidR="00A23169" w:rsidRPr="00F827F3">
        <w:rPr>
          <w:rFonts w:ascii="Arial" w:hAnsi="Arial" w:cs="Arial"/>
          <w:sz w:val="16"/>
          <w:szCs w:val="16"/>
        </w:rPr>
        <w:t>ого</w:t>
      </w:r>
      <w:r w:rsidR="006D58BB" w:rsidRPr="00F827F3">
        <w:rPr>
          <w:rFonts w:ascii="Arial" w:hAnsi="Arial" w:cs="Arial"/>
          <w:sz w:val="16"/>
          <w:szCs w:val="16"/>
        </w:rPr>
        <w:t xml:space="preserve"> “</w:t>
      </w:r>
      <w:r w:rsidR="00F827F3" w:rsidRPr="00F827F3">
        <w:rPr>
          <w:rFonts w:ascii="Arial" w:hAnsi="Arial" w:cs="Arial"/>
          <w:sz w:val="16"/>
          <w:szCs w:val="16"/>
          <w:lang w:val="en-US"/>
        </w:rPr>
        <w:t>Feron</w:t>
      </w:r>
      <w:r w:rsidR="00F827F3" w:rsidRPr="00F827F3">
        <w:rPr>
          <w:rFonts w:ascii="Arial" w:hAnsi="Arial" w:cs="Arial"/>
          <w:sz w:val="16"/>
          <w:szCs w:val="16"/>
        </w:rPr>
        <w:t>” необходимо</w:t>
      </w:r>
      <w:r w:rsidRPr="00F827F3">
        <w:rPr>
          <w:rFonts w:ascii="Arial" w:hAnsi="Arial" w:cs="Arial"/>
          <w:sz w:val="16"/>
          <w:szCs w:val="16"/>
        </w:rPr>
        <w:t xml:space="preserve"> выполнить следующие операции:</w:t>
      </w:r>
      <w:r w:rsidR="00420C0E" w:rsidRPr="00F827F3">
        <w:rPr>
          <w:rFonts w:ascii="Arial" w:hAnsi="Arial" w:cs="Arial"/>
          <w:sz w:val="16"/>
          <w:szCs w:val="16"/>
        </w:rPr>
        <w:br/>
        <w:t>• отключить светильник от сети питания,</w:t>
      </w:r>
      <w:r w:rsidRPr="00F827F3">
        <w:rPr>
          <w:rFonts w:ascii="Arial" w:hAnsi="Arial" w:cs="Arial"/>
          <w:sz w:val="16"/>
          <w:szCs w:val="16"/>
        </w:rPr>
        <w:br/>
      </w:r>
      <w:r w:rsidR="001F023B" w:rsidRPr="00F827F3">
        <w:rPr>
          <w:rFonts w:ascii="Arial" w:hAnsi="Arial" w:cs="Arial"/>
          <w:sz w:val="16"/>
          <w:szCs w:val="16"/>
        </w:rPr>
        <w:t xml:space="preserve">• </w:t>
      </w:r>
      <w:r w:rsidR="00420C0E" w:rsidRPr="00F827F3">
        <w:rPr>
          <w:rFonts w:ascii="Arial" w:hAnsi="Arial" w:cs="Arial"/>
          <w:sz w:val="16"/>
          <w:szCs w:val="16"/>
        </w:rPr>
        <w:t>снять плафон</w:t>
      </w:r>
      <w:r w:rsidR="00857C5E" w:rsidRPr="00F827F3">
        <w:rPr>
          <w:rFonts w:ascii="Arial" w:hAnsi="Arial" w:cs="Arial"/>
          <w:sz w:val="16"/>
          <w:szCs w:val="16"/>
        </w:rPr>
        <w:t xml:space="preserve"> (</w:t>
      </w:r>
      <w:r w:rsidR="00BC0456" w:rsidRPr="00F827F3">
        <w:rPr>
          <w:rFonts w:ascii="Arial" w:hAnsi="Arial" w:cs="Arial"/>
          <w:sz w:val="16"/>
          <w:szCs w:val="16"/>
        </w:rPr>
        <w:t>нижняя крышка</w:t>
      </w:r>
      <w:r w:rsidR="00857C5E" w:rsidRPr="00F827F3">
        <w:rPr>
          <w:rFonts w:ascii="Arial" w:hAnsi="Arial" w:cs="Arial"/>
          <w:sz w:val="16"/>
          <w:szCs w:val="16"/>
        </w:rPr>
        <w:t>)</w:t>
      </w:r>
      <w:r w:rsidR="00420C0E" w:rsidRPr="00F827F3">
        <w:rPr>
          <w:rFonts w:ascii="Arial" w:hAnsi="Arial" w:cs="Arial"/>
          <w:sz w:val="16"/>
          <w:szCs w:val="16"/>
        </w:rPr>
        <w:t xml:space="preserve"> рассеивателя светильника,</w:t>
      </w:r>
      <w:r w:rsidRPr="00F827F3">
        <w:rPr>
          <w:rFonts w:ascii="Arial" w:hAnsi="Arial" w:cs="Arial"/>
          <w:sz w:val="16"/>
          <w:szCs w:val="16"/>
        </w:rPr>
        <w:br/>
        <w:t>•</w:t>
      </w:r>
      <w:r w:rsidR="001F023B" w:rsidRPr="00F827F3">
        <w:rPr>
          <w:rFonts w:ascii="Arial" w:hAnsi="Arial" w:cs="Arial"/>
          <w:sz w:val="16"/>
          <w:szCs w:val="16"/>
        </w:rPr>
        <w:t xml:space="preserve"> </w:t>
      </w:r>
      <w:r w:rsidR="00420C0E" w:rsidRPr="00F827F3">
        <w:rPr>
          <w:rFonts w:ascii="Arial" w:hAnsi="Arial" w:cs="Arial"/>
          <w:sz w:val="16"/>
          <w:szCs w:val="16"/>
        </w:rPr>
        <w:t>выкрутить</w:t>
      </w:r>
      <w:r w:rsidR="00E80407" w:rsidRPr="00F827F3">
        <w:rPr>
          <w:rFonts w:ascii="Arial" w:hAnsi="Arial" w:cs="Arial"/>
          <w:sz w:val="16"/>
          <w:szCs w:val="16"/>
        </w:rPr>
        <w:t xml:space="preserve"> </w:t>
      </w:r>
      <w:r w:rsidR="00420C0E" w:rsidRPr="00F827F3">
        <w:rPr>
          <w:rFonts w:ascii="Arial" w:hAnsi="Arial" w:cs="Arial"/>
          <w:sz w:val="16"/>
          <w:szCs w:val="16"/>
        </w:rPr>
        <w:t>(вкрутить) лампу,</w:t>
      </w:r>
      <w:r w:rsidR="00420C0E" w:rsidRPr="00F827F3">
        <w:rPr>
          <w:rFonts w:ascii="Arial" w:hAnsi="Arial" w:cs="Arial"/>
          <w:sz w:val="16"/>
          <w:szCs w:val="16"/>
        </w:rPr>
        <w:br/>
        <w:t>• установить плафон рассеивателя светильника в рабочее положение.</w:t>
      </w:r>
    </w:p>
    <w:p w:rsidR="006141A2" w:rsidRPr="00F827F3" w:rsidRDefault="006141A2" w:rsidP="00F827F3">
      <w:pPr>
        <w:pStyle w:val="a4"/>
        <w:numPr>
          <w:ilvl w:val="0"/>
          <w:numId w:val="6"/>
        </w:numPr>
        <w:suppressAutoHyphens/>
        <w:spacing w:after="0" w:line="240" w:lineRule="auto"/>
        <w:ind w:left="0" w:firstLine="0"/>
        <w:contextualSpacing w:val="0"/>
        <w:jc w:val="both"/>
        <w:rPr>
          <w:rFonts w:ascii="Arial" w:hAnsi="Arial" w:cs="Arial"/>
          <w:b/>
          <w:sz w:val="16"/>
          <w:szCs w:val="16"/>
        </w:rPr>
      </w:pPr>
      <w:r w:rsidRPr="00F827F3">
        <w:rPr>
          <w:rFonts w:ascii="Arial" w:hAnsi="Arial" w:cs="Arial"/>
          <w:b/>
          <w:sz w:val="16"/>
          <w:szCs w:val="16"/>
        </w:rPr>
        <w:t>Характерные неисправности и методы их устранения</w:t>
      </w:r>
    </w:p>
    <w:tbl>
      <w:tblPr>
        <w:tblW w:w="0" w:type="auto"/>
        <w:tblLayout w:type="fixed"/>
        <w:tblLook w:val="0000" w:firstRow="0" w:lastRow="0" w:firstColumn="0" w:lastColumn="0" w:noHBand="0" w:noVBand="0"/>
      </w:tblPr>
      <w:tblGrid>
        <w:gridCol w:w="3085"/>
        <w:gridCol w:w="3402"/>
        <w:gridCol w:w="3544"/>
      </w:tblGrid>
      <w:tr w:rsidR="006141A2" w:rsidRPr="00F827F3" w:rsidTr="00737E3A">
        <w:tc>
          <w:tcPr>
            <w:tcW w:w="3085" w:type="dxa"/>
            <w:tcBorders>
              <w:top w:val="single" w:sz="4" w:space="0" w:color="000000"/>
              <w:left w:val="single" w:sz="4" w:space="0" w:color="000000"/>
              <w:bottom w:val="single" w:sz="4" w:space="0" w:color="000000"/>
            </w:tcBorders>
            <w:vAlign w:val="center"/>
          </w:tcPr>
          <w:p w:rsidR="006141A2" w:rsidRPr="00F827F3" w:rsidRDefault="006141A2" w:rsidP="00F827F3">
            <w:pPr>
              <w:suppressAutoHyphens/>
              <w:jc w:val="both"/>
              <w:rPr>
                <w:rFonts w:ascii="Arial" w:hAnsi="Arial" w:cs="Arial"/>
                <w:b/>
                <w:sz w:val="16"/>
                <w:szCs w:val="16"/>
              </w:rPr>
            </w:pPr>
            <w:r w:rsidRPr="00F827F3">
              <w:rPr>
                <w:rFonts w:ascii="Arial"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tcBorders>
            <w:vAlign w:val="center"/>
          </w:tcPr>
          <w:p w:rsidR="006141A2" w:rsidRPr="00F827F3" w:rsidRDefault="006141A2" w:rsidP="00F827F3">
            <w:pPr>
              <w:suppressAutoHyphens/>
              <w:snapToGrid w:val="0"/>
              <w:jc w:val="both"/>
              <w:rPr>
                <w:rFonts w:ascii="Arial" w:hAnsi="Arial" w:cs="Arial"/>
                <w:b/>
                <w:sz w:val="16"/>
                <w:szCs w:val="16"/>
              </w:rPr>
            </w:pPr>
            <w:r w:rsidRPr="00F827F3">
              <w:rPr>
                <w:rFonts w:ascii="Arial" w:hAnsi="Arial" w:cs="Arial"/>
                <w:b/>
                <w:sz w:val="16"/>
                <w:szCs w:val="16"/>
              </w:rPr>
              <w:t>Вероятная причина</w:t>
            </w:r>
          </w:p>
        </w:tc>
        <w:tc>
          <w:tcPr>
            <w:tcW w:w="3544" w:type="dxa"/>
            <w:tcBorders>
              <w:top w:val="single" w:sz="4" w:space="0" w:color="000000"/>
              <w:left w:val="single" w:sz="4" w:space="0" w:color="000000"/>
              <w:bottom w:val="single" w:sz="4" w:space="0" w:color="000000"/>
              <w:right w:val="single" w:sz="4" w:space="0" w:color="000000"/>
            </w:tcBorders>
            <w:vAlign w:val="center"/>
          </w:tcPr>
          <w:p w:rsidR="006141A2" w:rsidRPr="00F827F3" w:rsidRDefault="006141A2" w:rsidP="00F827F3">
            <w:pPr>
              <w:suppressAutoHyphens/>
              <w:snapToGrid w:val="0"/>
              <w:jc w:val="both"/>
              <w:rPr>
                <w:rFonts w:ascii="Arial" w:hAnsi="Arial" w:cs="Arial"/>
                <w:b/>
                <w:sz w:val="16"/>
                <w:szCs w:val="16"/>
              </w:rPr>
            </w:pPr>
            <w:r w:rsidRPr="00F827F3">
              <w:rPr>
                <w:rFonts w:ascii="Arial" w:hAnsi="Arial" w:cs="Arial"/>
                <w:b/>
                <w:sz w:val="16"/>
                <w:szCs w:val="16"/>
              </w:rPr>
              <w:t>Метод устранения</w:t>
            </w:r>
          </w:p>
        </w:tc>
      </w:tr>
      <w:tr w:rsidR="006141A2" w:rsidRPr="00F827F3" w:rsidTr="00BC0456">
        <w:tc>
          <w:tcPr>
            <w:tcW w:w="3085" w:type="dxa"/>
            <w:tcBorders>
              <w:left w:val="single" w:sz="4" w:space="0" w:color="000000"/>
              <w:bottom w:val="single" w:sz="4" w:space="0" w:color="000000"/>
            </w:tcBorders>
            <w:vAlign w:val="center"/>
          </w:tcPr>
          <w:p w:rsidR="006141A2" w:rsidRPr="00F827F3" w:rsidRDefault="006141A2" w:rsidP="00F827F3">
            <w:pPr>
              <w:suppressAutoHyphens/>
              <w:snapToGrid w:val="0"/>
              <w:jc w:val="both"/>
              <w:rPr>
                <w:rFonts w:ascii="Arial" w:hAnsi="Arial" w:cs="Arial"/>
                <w:sz w:val="16"/>
                <w:szCs w:val="16"/>
              </w:rPr>
            </w:pPr>
            <w:r w:rsidRPr="00F827F3">
              <w:rPr>
                <w:rFonts w:ascii="Arial" w:hAnsi="Arial" w:cs="Arial"/>
                <w:sz w:val="16"/>
                <w:szCs w:val="16"/>
              </w:rPr>
              <w:t>При включении светильника лампа не зажигается</w:t>
            </w:r>
          </w:p>
        </w:tc>
        <w:tc>
          <w:tcPr>
            <w:tcW w:w="3402" w:type="dxa"/>
            <w:tcBorders>
              <w:left w:val="single" w:sz="4" w:space="0" w:color="000000"/>
              <w:bottom w:val="single" w:sz="4" w:space="0" w:color="000000"/>
            </w:tcBorders>
            <w:vAlign w:val="center"/>
          </w:tcPr>
          <w:p w:rsidR="006141A2" w:rsidRPr="00F827F3" w:rsidRDefault="006141A2" w:rsidP="00F827F3">
            <w:pPr>
              <w:tabs>
                <w:tab w:val="left" w:pos="360"/>
              </w:tabs>
              <w:suppressAutoHyphens/>
              <w:snapToGrid w:val="0"/>
              <w:rPr>
                <w:rFonts w:ascii="Arial" w:hAnsi="Arial" w:cs="Arial"/>
                <w:sz w:val="16"/>
                <w:szCs w:val="16"/>
              </w:rPr>
            </w:pPr>
            <w:r w:rsidRPr="00F827F3">
              <w:rPr>
                <w:rFonts w:ascii="Arial" w:hAnsi="Arial" w:cs="Arial"/>
                <w:sz w:val="16"/>
                <w:szCs w:val="16"/>
              </w:rPr>
              <w:t>Отсутствует напряжение в питающей сети</w:t>
            </w:r>
          </w:p>
        </w:tc>
        <w:tc>
          <w:tcPr>
            <w:tcW w:w="3544" w:type="dxa"/>
            <w:tcBorders>
              <w:left w:val="single" w:sz="4" w:space="0" w:color="000000"/>
              <w:bottom w:val="single" w:sz="4" w:space="0" w:color="000000"/>
              <w:right w:val="single" w:sz="4" w:space="0" w:color="000000"/>
            </w:tcBorders>
            <w:vAlign w:val="center"/>
          </w:tcPr>
          <w:p w:rsidR="006141A2" w:rsidRPr="00F827F3" w:rsidRDefault="006141A2" w:rsidP="00F827F3">
            <w:pPr>
              <w:suppressAutoHyphens/>
              <w:snapToGrid w:val="0"/>
              <w:rPr>
                <w:rFonts w:ascii="Arial" w:hAnsi="Arial" w:cs="Arial"/>
                <w:sz w:val="16"/>
                <w:szCs w:val="16"/>
              </w:rPr>
            </w:pPr>
            <w:r w:rsidRPr="00F827F3">
              <w:rPr>
                <w:rFonts w:ascii="Arial" w:hAnsi="Arial" w:cs="Arial"/>
                <w:sz w:val="16"/>
                <w:szCs w:val="16"/>
              </w:rPr>
              <w:t>Проверьте наличие напряжения питающей сети</w:t>
            </w:r>
          </w:p>
        </w:tc>
      </w:tr>
      <w:tr w:rsidR="006141A2" w:rsidRPr="00F827F3" w:rsidTr="00BC0456">
        <w:tc>
          <w:tcPr>
            <w:tcW w:w="3085" w:type="dxa"/>
            <w:tcBorders>
              <w:left w:val="single" w:sz="4" w:space="0" w:color="000000"/>
              <w:bottom w:val="single" w:sz="4" w:space="0" w:color="000000"/>
            </w:tcBorders>
            <w:vAlign w:val="center"/>
          </w:tcPr>
          <w:p w:rsidR="006141A2" w:rsidRPr="00F827F3" w:rsidRDefault="006141A2" w:rsidP="00F827F3">
            <w:pPr>
              <w:suppressAutoHyphens/>
              <w:snapToGrid w:val="0"/>
              <w:jc w:val="both"/>
              <w:rPr>
                <w:rFonts w:ascii="Arial" w:hAnsi="Arial" w:cs="Arial"/>
                <w:sz w:val="16"/>
                <w:szCs w:val="16"/>
              </w:rPr>
            </w:pPr>
            <w:r w:rsidRPr="00F827F3">
              <w:rPr>
                <w:rFonts w:ascii="Arial" w:hAnsi="Arial" w:cs="Arial"/>
                <w:sz w:val="16"/>
                <w:szCs w:val="16"/>
              </w:rPr>
              <w:t>При включении светильника и наличия напряжения в питающей сети лампа не зажигается</w:t>
            </w:r>
          </w:p>
        </w:tc>
        <w:tc>
          <w:tcPr>
            <w:tcW w:w="3402" w:type="dxa"/>
            <w:tcBorders>
              <w:left w:val="single" w:sz="4" w:space="0" w:color="000000"/>
              <w:bottom w:val="single" w:sz="4" w:space="0" w:color="000000"/>
            </w:tcBorders>
            <w:vAlign w:val="center"/>
          </w:tcPr>
          <w:p w:rsidR="006141A2" w:rsidRPr="00F827F3" w:rsidRDefault="006141A2" w:rsidP="00F827F3">
            <w:pPr>
              <w:pStyle w:val="a4"/>
              <w:numPr>
                <w:ilvl w:val="0"/>
                <w:numId w:val="13"/>
              </w:numPr>
              <w:tabs>
                <w:tab w:val="left" w:pos="360"/>
              </w:tabs>
              <w:suppressAutoHyphens/>
              <w:snapToGrid w:val="0"/>
              <w:spacing w:after="0"/>
              <w:rPr>
                <w:rFonts w:ascii="Arial" w:hAnsi="Arial" w:cs="Arial"/>
                <w:sz w:val="16"/>
                <w:szCs w:val="16"/>
              </w:rPr>
            </w:pPr>
            <w:r w:rsidRPr="00F827F3">
              <w:rPr>
                <w:rFonts w:ascii="Arial" w:hAnsi="Arial" w:cs="Arial"/>
                <w:sz w:val="16"/>
                <w:szCs w:val="16"/>
              </w:rPr>
              <w:t>Неисправна лампа</w:t>
            </w:r>
          </w:p>
          <w:p w:rsidR="006141A2" w:rsidRPr="00F827F3" w:rsidRDefault="006141A2" w:rsidP="00F827F3">
            <w:pPr>
              <w:pStyle w:val="a4"/>
              <w:numPr>
                <w:ilvl w:val="0"/>
                <w:numId w:val="13"/>
              </w:numPr>
              <w:suppressAutoHyphens/>
              <w:spacing w:after="0"/>
              <w:rPr>
                <w:rFonts w:ascii="Arial" w:hAnsi="Arial" w:cs="Arial"/>
                <w:sz w:val="16"/>
                <w:szCs w:val="16"/>
              </w:rPr>
            </w:pPr>
            <w:r w:rsidRPr="00F827F3">
              <w:rPr>
                <w:rFonts w:ascii="Arial" w:hAnsi="Arial" w:cs="Arial"/>
                <w:sz w:val="16"/>
                <w:szCs w:val="16"/>
              </w:rPr>
              <w:t>Нарушена целостность электрических цепей в светильнике или кабельной канализации</w:t>
            </w:r>
          </w:p>
        </w:tc>
        <w:tc>
          <w:tcPr>
            <w:tcW w:w="3544" w:type="dxa"/>
            <w:tcBorders>
              <w:left w:val="single" w:sz="4" w:space="0" w:color="000000"/>
              <w:bottom w:val="single" w:sz="4" w:space="0" w:color="000000"/>
              <w:right w:val="single" w:sz="4" w:space="0" w:color="000000"/>
            </w:tcBorders>
            <w:vAlign w:val="center"/>
          </w:tcPr>
          <w:p w:rsidR="006141A2" w:rsidRPr="00F827F3" w:rsidRDefault="006141A2" w:rsidP="00F827F3">
            <w:pPr>
              <w:numPr>
                <w:ilvl w:val="0"/>
                <w:numId w:val="9"/>
              </w:numPr>
              <w:tabs>
                <w:tab w:val="left" w:pos="360"/>
              </w:tabs>
              <w:suppressAutoHyphens/>
              <w:snapToGrid w:val="0"/>
              <w:ind w:left="0" w:firstLine="0"/>
              <w:rPr>
                <w:rFonts w:ascii="Arial" w:hAnsi="Arial" w:cs="Arial"/>
                <w:sz w:val="16"/>
                <w:szCs w:val="16"/>
              </w:rPr>
            </w:pPr>
            <w:r w:rsidRPr="00F827F3">
              <w:rPr>
                <w:rFonts w:ascii="Arial" w:hAnsi="Arial" w:cs="Arial"/>
                <w:sz w:val="16"/>
                <w:szCs w:val="16"/>
              </w:rPr>
              <w:t>Замените лампу</w:t>
            </w:r>
          </w:p>
          <w:p w:rsidR="006141A2" w:rsidRPr="00F827F3" w:rsidRDefault="006141A2" w:rsidP="00F827F3">
            <w:pPr>
              <w:numPr>
                <w:ilvl w:val="0"/>
                <w:numId w:val="9"/>
              </w:numPr>
              <w:tabs>
                <w:tab w:val="left" w:pos="360"/>
              </w:tabs>
              <w:suppressAutoHyphens/>
              <w:ind w:left="0" w:firstLine="0"/>
              <w:rPr>
                <w:rFonts w:ascii="Arial" w:hAnsi="Arial" w:cs="Arial"/>
                <w:sz w:val="16"/>
                <w:szCs w:val="16"/>
              </w:rPr>
            </w:pPr>
            <w:r w:rsidRPr="00F827F3">
              <w:rPr>
                <w:rFonts w:ascii="Arial" w:hAnsi="Arial" w:cs="Arial"/>
                <w:sz w:val="16"/>
                <w:szCs w:val="16"/>
              </w:rPr>
              <w:t xml:space="preserve">При отключении светильника проверьте с помощью </w:t>
            </w:r>
            <w:r w:rsidR="00F827F3" w:rsidRPr="00F827F3">
              <w:rPr>
                <w:rFonts w:ascii="Arial" w:hAnsi="Arial" w:cs="Arial"/>
                <w:sz w:val="16"/>
                <w:szCs w:val="16"/>
              </w:rPr>
              <w:t>измерительного прибора целостность</w:t>
            </w:r>
            <w:r w:rsidRPr="00F827F3">
              <w:rPr>
                <w:rFonts w:ascii="Arial" w:hAnsi="Arial" w:cs="Arial"/>
                <w:sz w:val="16"/>
                <w:szCs w:val="16"/>
              </w:rPr>
              <w:t xml:space="preserve"> цепей</w:t>
            </w:r>
          </w:p>
        </w:tc>
      </w:tr>
    </w:tbl>
    <w:p w:rsidR="00F827F3" w:rsidRPr="001D10CA" w:rsidRDefault="00F827F3" w:rsidP="00F827F3">
      <w:pPr>
        <w:tabs>
          <w:tab w:val="left" w:pos="357"/>
        </w:tabs>
        <w:suppressAutoHyphens/>
        <w:jc w:val="both"/>
        <w:rPr>
          <w:rFonts w:ascii="Arial" w:hAnsi="Arial" w:cs="Arial"/>
          <w:b/>
          <w:sz w:val="16"/>
          <w:szCs w:val="16"/>
        </w:rPr>
      </w:pPr>
      <w:r>
        <w:rPr>
          <w:rFonts w:ascii="Arial" w:hAnsi="Arial" w:cs="Arial"/>
          <w:sz w:val="16"/>
          <w:szCs w:val="16"/>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F827F3" w:rsidRPr="00CB5CAC" w:rsidRDefault="00F827F3" w:rsidP="00F827F3">
      <w:pPr>
        <w:pStyle w:val="a4"/>
        <w:numPr>
          <w:ilvl w:val="0"/>
          <w:numId w:val="19"/>
        </w:numPr>
        <w:tabs>
          <w:tab w:val="left" w:pos="357"/>
        </w:tabs>
        <w:suppressAutoHyphens/>
        <w:spacing w:after="0"/>
        <w:contextualSpacing w:val="0"/>
        <w:jc w:val="both"/>
        <w:rPr>
          <w:rFonts w:ascii="Arial" w:hAnsi="Arial" w:cs="Arial"/>
          <w:b/>
          <w:sz w:val="16"/>
          <w:szCs w:val="16"/>
        </w:rPr>
      </w:pPr>
      <w:r w:rsidRPr="00CB5CAC">
        <w:rPr>
          <w:rFonts w:ascii="Arial" w:hAnsi="Arial" w:cs="Arial"/>
          <w:b/>
          <w:sz w:val="16"/>
          <w:szCs w:val="16"/>
        </w:rPr>
        <w:t>Срок службы и хранение.</w:t>
      </w:r>
    </w:p>
    <w:p w:rsidR="00F827F3" w:rsidRPr="00CB5CAC" w:rsidRDefault="00F827F3" w:rsidP="00F827F3">
      <w:pPr>
        <w:pStyle w:val="a4"/>
        <w:suppressAutoHyphens/>
        <w:spacing w:after="0" w:line="240" w:lineRule="auto"/>
        <w:ind w:left="0"/>
        <w:contextualSpacing w:val="0"/>
        <w:jc w:val="both"/>
        <w:rPr>
          <w:rFonts w:ascii="Arial" w:hAnsi="Arial" w:cs="Arial"/>
          <w:sz w:val="16"/>
          <w:szCs w:val="16"/>
        </w:rPr>
      </w:pPr>
      <w:r w:rsidRPr="00CB5CAC">
        <w:rPr>
          <w:rFonts w:ascii="Arial" w:hAnsi="Arial" w:cs="Arial"/>
          <w:sz w:val="16"/>
          <w:szCs w:val="16"/>
        </w:rPr>
        <w:t>Срок службы светильников не менее 5 лет. Светильники хранятся в картонных коробках, в ящиках или на стеллажах в сухих и отапливаемых помещениях.</w:t>
      </w:r>
    </w:p>
    <w:p w:rsidR="00F827F3" w:rsidRPr="00CB5CAC" w:rsidRDefault="00F827F3" w:rsidP="00F827F3">
      <w:pPr>
        <w:pStyle w:val="a4"/>
        <w:numPr>
          <w:ilvl w:val="0"/>
          <w:numId w:val="19"/>
        </w:numPr>
        <w:tabs>
          <w:tab w:val="left" w:pos="357"/>
        </w:tabs>
        <w:suppressAutoHyphens/>
        <w:spacing w:after="0"/>
        <w:contextualSpacing w:val="0"/>
        <w:jc w:val="both"/>
        <w:rPr>
          <w:rFonts w:ascii="Arial" w:hAnsi="Arial" w:cs="Arial"/>
          <w:b/>
          <w:sz w:val="16"/>
          <w:szCs w:val="16"/>
        </w:rPr>
      </w:pPr>
      <w:r w:rsidRPr="00CB5CAC">
        <w:rPr>
          <w:rFonts w:ascii="Arial" w:hAnsi="Arial" w:cs="Arial"/>
          <w:b/>
          <w:sz w:val="16"/>
          <w:szCs w:val="16"/>
        </w:rPr>
        <w:t>Транспортировка.</w:t>
      </w:r>
    </w:p>
    <w:p w:rsidR="00F827F3" w:rsidRPr="00CB5CAC" w:rsidRDefault="00F827F3" w:rsidP="00F827F3">
      <w:pPr>
        <w:pStyle w:val="a4"/>
        <w:suppressAutoHyphens/>
        <w:spacing w:after="0" w:line="240" w:lineRule="auto"/>
        <w:ind w:left="0"/>
        <w:contextualSpacing w:val="0"/>
        <w:jc w:val="both"/>
        <w:rPr>
          <w:rFonts w:ascii="Arial" w:hAnsi="Arial" w:cs="Arial"/>
          <w:sz w:val="16"/>
          <w:szCs w:val="16"/>
        </w:rPr>
      </w:pPr>
      <w:r w:rsidRPr="00CB5CAC">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F827F3" w:rsidRPr="00CB5CAC" w:rsidRDefault="00F827F3" w:rsidP="00F827F3">
      <w:pPr>
        <w:pStyle w:val="a4"/>
        <w:numPr>
          <w:ilvl w:val="0"/>
          <w:numId w:val="19"/>
        </w:numPr>
        <w:tabs>
          <w:tab w:val="left" w:pos="357"/>
        </w:tabs>
        <w:suppressAutoHyphens/>
        <w:spacing w:after="0"/>
        <w:contextualSpacing w:val="0"/>
        <w:jc w:val="both"/>
        <w:rPr>
          <w:rFonts w:ascii="Arial" w:hAnsi="Arial" w:cs="Arial"/>
          <w:b/>
          <w:sz w:val="16"/>
          <w:szCs w:val="16"/>
        </w:rPr>
      </w:pPr>
      <w:r w:rsidRPr="00CB5CAC">
        <w:rPr>
          <w:rFonts w:ascii="Arial" w:hAnsi="Arial" w:cs="Arial"/>
          <w:b/>
          <w:sz w:val="16"/>
          <w:szCs w:val="16"/>
        </w:rPr>
        <w:t>Утилизация.</w:t>
      </w:r>
    </w:p>
    <w:p w:rsidR="00F827F3" w:rsidRDefault="00F827F3" w:rsidP="00F827F3">
      <w:pPr>
        <w:pStyle w:val="a4"/>
        <w:suppressAutoHyphens/>
        <w:spacing w:after="0" w:line="240" w:lineRule="auto"/>
        <w:ind w:left="0"/>
        <w:contextualSpacing w:val="0"/>
        <w:jc w:val="both"/>
        <w:rPr>
          <w:rFonts w:ascii="Arial" w:hAnsi="Arial" w:cs="Arial"/>
          <w:sz w:val="16"/>
          <w:szCs w:val="16"/>
        </w:rPr>
      </w:pPr>
      <w:r w:rsidRPr="00E94C86">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F827F3" w:rsidRPr="002671A3" w:rsidRDefault="00F827F3" w:rsidP="00F827F3">
      <w:pPr>
        <w:pStyle w:val="a4"/>
        <w:numPr>
          <w:ilvl w:val="0"/>
          <w:numId w:val="20"/>
        </w:numPr>
        <w:spacing w:after="0" w:line="240" w:lineRule="auto"/>
        <w:rPr>
          <w:rFonts w:ascii="Arial" w:hAnsi="Arial" w:cs="Arial"/>
          <w:b/>
          <w:sz w:val="16"/>
          <w:szCs w:val="16"/>
        </w:rPr>
      </w:pPr>
      <w:bookmarkStart w:id="0" w:name="_Hlk23427444"/>
      <w:r w:rsidRPr="002671A3">
        <w:rPr>
          <w:rFonts w:ascii="Arial" w:hAnsi="Arial" w:cs="Arial"/>
          <w:b/>
          <w:sz w:val="16"/>
          <w:szCs w:val="16"/>
        </w:rPr>
        <w:t>Сертификация</w:t>
      </w:r>
    </w:p>
    <w:bookmarkEnd w:id="0"/>
    <w:p w:rsidR="00F827F3" w:rsidRDefault="00154A70" w:rsidP="00F827F3">
      <w:pPr>
        <w:pStyle w:val="a4"/>
        <w:suppressAutoHyphens/>
        <w:spacing w:after="0" w:line="240" w:lineRule="auto"/>
        <w:ind w:left="0"/>
        <w:contextualSpacing w:val="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bookmarkStart w:id="1" w:name="_GoBack"/>
      <w:bookmarkEnd w:id="1"/>
    </w:p>
    <w:p w:rsidR="00F827F3" w:rsidRPr="002671A3" w:rsidRDefault="00F827F3" w:rsidP="00F827F3">
      <w:pPr>
        <w:pStyle w:val="a4"/>
        <w:numPr>
          <w:ilvl w:val="0"/>
          <w:numId w:val="20"/>
        </w:numPr>
        <w:spacing w:after="0" w:line="240" w:lineRule="auto"/>
        <w:contextualSpacing w:val="0"/>
        <w:jc w:val="both"/>
        <w:rPr>
          <w:rFonts w:ascii="Arial" w:hAnsi="Arial" w:cs="Arial"/>
          <w:b/>
          <w:sz w:val="16"/>
          <w:szCs w:val="16"/>
        </w:rPr>
      </w:pPr>
      <w:r w:rsidRPr="002671A3">
        <w:rPr>
          <w:rFonts w:ascii="Arial" w:hAnsi="Arial" w:cs="Arial"/>
          <w:b/>
          <w:sz w:val="16"/>
          <w:szCs w:val="16"/>
        </w:rPr>
        <w:t>Информация о производителе и дата производства</w:t>
      </w:r>
    </w:p>
    <w:p w:rsidR="00F827F3" w:rsidRPr="00154A70" w:rsidRDefault="00F827F3" w:rsidP="00F827F3">
      <w:pPr>
        <w:pStyle w:val="a4"/>
        <w:ind w:left="0"/>
        <w:jc w:val="both"/>
        <w:rPr>
          <w:rFonts w:ascii="Arial" w:hAnsi="Arial" w:cs="Arial"/>
          <w:sz w:val="16"/>
          <w:szCs w:val="16"/>
        </w:rPr>
      </w:pPr>
      <w:r w:rsidRPr="006927EA">
        <w:rPr>
          <w:rFonts w:ascii="Arial" w:hAnsi="Arial" w:cs="Arial"/>
          <w:sz w:val="16"/>
          <w:szCs w:val="16"/>
        </w:rPr>
        <w:t xml:space="preserve">Сделано в Китае. </w:t>
      </w:r>
      <w:proofErr w:type="spellStart"/>
      <w:r w:rsidRPr="006927EA">
        <w:rPr>
          <w:rFonts w:ascii="Arial" w:hAnsi="Arial" w:cs="Arial"/>
          <w:sz w:val="16"/>
          <w:szCs w:val="16"/>
        </w:rPr>
        <w:t>И</w:t>
      </w:r>
      <w:r w:rsidR="00C07B03" w:rsidRPr="00C07B03">
        <w:rPr>
          <w:rFonts w:ascii="Arial" w:hAnsi="Arial" w:cs="Arial"/>
          <w:sz w:val="16"/>
          <w:szCs w:val="16"/>
        </w:rPr>
        <w:t>Изготовитель</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Ningbo</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Yusing</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Electronics</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Co</w:t>
      </w:r>
      <w:proofErr w:type="spellEnd"/>
      <w:r w:rsidR="00C07B03" w:rsidRPr="00C07B03">
        <w:rPr>
          <w:rFonts w:ascii="Arial" w:hAnsi="Arial" w:cs="Arial"/>
          <w:sz w:val="16"/>
          <w:szCs w:val="16"/>
        </w:rPr>
        <w:t xml:space="preserve">., LTD, </w:t>
      </w:r>
      <w:proofErr w:type="spellStart"/>
      <w:r w:rsidR="00C07B03" w:rsidRPr="00C07B03">
        <w:rPr>
          <w:rFonts w:ascii="Arial" w:hAnsi="Arial" w:cs="Arial"/>
          <w:sz w:val="16"/>
          <w:szCs w:val="16"/>
        </w:rPr>
        <w:t>Civil</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Industrial</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Zone</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Pugen</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Village</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Qiu’ai</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Ningbo</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China</w:t>
      </w:r>
      <w:proofErr w:type="spellEnd"/>
      <w:r w:rsidR="00C07B03" w:rsidRPr="00C07B03">
        <w:rPr>
          <w:rFonts w:ascii="Arial" w:hAnsi="Arial" w:cs="Arial"/>
          <w:sz w:val="16"/>
          <w:szCs w:val="16"/>
        </w:rPr>
        <w:t>/ООО "</w:t>
      </w:r>
      <w:proofErr w:type="spellStart"/>
      <w:r w:rsidR="00C07B03" w:rsidRPr="00C07B03">
        <w:rPr>
          <w:rFonts w:ascii="Arial" w:hAnsi="Arial" w:cs="Arial"/>
          <w:sz w:val="16"/>
          <w:szCs w:val="16"/>
        </w:rPr>
        <w:t>Нингбо</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Юсинг</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Электроникс</w:t>
      </w:r>
      <w:proofErr w:type="spellEnd"/>
      <w:r w:rsidR="00C07B03" w:rsidRPr="00C07B03">
        <w:rPr>
          <w:rFonts w:ascii="Arial" w:hAnsi="Arial" w:cs="Arial"/>
          <w:sz w:val="16"/>
          <w:szCs w:val="16"/>
        </w:rPr>
        <w:t xml:space="preserve"> Компания", зона </w:t>
      </w:r>
      <w:proofErr w:type="spellStart"/>
      <w:r w:rsidR="00C07B03" w:rsidRPr="00C07B03">
        <w:rPr>
          <w:rFonts w:ascii="Arial" w:hAnsi="Arial" w:cs="Arial"/>
          <w:sz w:val="16"/>
          <w:szCs w:val="16"/>
        </w:rPr>
        <w:t>Цивил</w:t>
      </w:r>
      <w:proofErr w:type="spellEnd"/>
      <w:r w:rsidR="00C07B03" w:rsidRPr="00C07B03">
        <w:rPr>
          <w:rFonts w:ascii="Arial" w:hAnsi="Arial" w:cs="Arial"/>
          <w:sz w:val="16"/>
          <w:szCs w:val="16"/>
        </w:rPr>
        <w:t xml:space="preserve"> Индастриал, населенный пункт </w:t>
      </w:r>
      <w:proofErr w:type="spellStart"/>
      <w:r w:rsidR="00C07B03" w:rsidRPr="00C07B03">
        <w:rPr>
          <w:rFonts w:ascii="Arial" w:hAnsi="Arial" w:cs="Arial"/>
          <w:sz w:val="16"/>
          <w:szCs w:val="16"/>
        </w:rPr>
        <w:t>Пуген</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Цюай</w:t>
      </w:r>
      <w:proofErr w:type="spellEnd"/>
      <w:r w:rsidR="00C07B03" w:rsidRPr="00C07B03">
        <w:rPr>
          <w:rFonts w:ascii="Arial" w:hAnsi="Arial" w:cs="Arial"/>
          <w:sz w:val="16"/>
          <w:szCs w:val="16"/>
        </w:rPr>
        <w:t xml:space="preserve">, г. </w:t>
      </w:r>
      <w:proofErr w:type="spellStart"/>
      <w:r w:rsidR="00C07B03" w:rsidRPr="00C07B03">
        <w:rPr>
          <w:rFonts w:ascii="Arial" w:hAnsi="Arial" w:cs="Arial"/>
          <w:sz w:val="16"/>
          <w:szCs w:val="16"/>
        </w:rPr>
        <w:t>Нингбо</w:t>
      </w:r>
      <w:proofErr w:type="spellEnd"/>
      <w:r w:rsidR="00C07B03" w:rsidRPr="00C07B03">
        <w:rPr>
          <w:rFonts w:ascii="Arial" w:hAnsi="Arial" w:cs="Arial"/>
          <w:sz w:val="16"/>
          <w:szCs w:val="16"/>
        </w:rPr>
        <w:t>, Китай. Филиалы завода-изготовителя: «</w:t>
      </w:r>
      <w:proofErr w:type="spellStart"/>
      <w:r w:rsidR="00C07B03" w:rsidRPr="00C07B03">
        <w:rPr>
          <w:rFonts w:ascii="Arial" w:hAnsi="Arial" w:cs="Arial"/>
          <w:sz w:val="16"/>
          <w:szCs w:val="16"/>
        </w:rPr>
        <w:t>Ningbo</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Yusing</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Electronics</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Co</w:t>
      </w:r>
      <w:proofErr w:type="spellEnd"/>
      <w:r w:rsidR="00C07B03" w:rsidRPr="00C07B03">
        <w:rPr>
          <w:rFonts w:ascii="Arial" w:hAnsi="Arial" w:cs="Arial"/>
          <w:sz w:val="16"/>
          <w:szCs w:val="16"/>
        </w:rPr>
        <w:t xml:space="preserve">., LTD» </w:t>
      </w:r>
      <w:proofErr w:type="spellStart"/>
      <w:r w:rsidR="00C07B03" w:rsidRPr="00C07B03">
        <w:rPr>
          <w:rFonts w:ascii="Arial" w:hAnsi="Arial" w:cs="Arial"/>
          <w:sz w:val="16"/>
          <w:szCs w:val="16"/>
        </w:rPr>
        <w:t>Civil</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Industrial</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Zone</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Pugen</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Village</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Qiu’ai</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Ningbo,China</w:t>
      </w:r>
      <w:proofErr w:type="spellEnd"/>
      <w:r w:rsidR="00C07B03" w:rsidRPr="00C07B03">
        <w:rPr>
          <w:rFonts w:ascii="Arial" w:hAnsi="Arial" w:cs="Arial"/>
          <w:sz w:val="16"/>
          <w:szCs w:val="16"/>
        </w:rPr>
        <w:t xml:space="preserve"> / ООО "</w:t>
      </w:r>
      <w:proofErr w:type="spellStart"/>
      <w:r w:rsidR="00C07B03" w:rsidRPr="00C07B03">
        <w:rPr>
          <w:rFonts w:ascii="Arial" w:hAnsi="Arial" w:cs="Arial"/>
          <w:sz w:val="16"/>
          <w:szCs w:val="16"/>
        </w:rPr>
        <w:t>Нингбо</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Юсинг</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Электроникс</w:t>
      </w:r>
      <w:proofErr w:type="spellEnd"/>
      <w:r w:rsidR="00C07B03" w:rsidRPr="00C07B03">
        <w:rPr>
          <w:rFonts w:ascii="Arial" w:hAnsi="Arial" w:cs="Arial"/>
          <w:sz w:val="16"/>
          <w:szCs w:val="16"/>
        </w:rPr>
        <w:t xml:space="preserve"> Компания", зона </w:t>
      </w:r>
      <w:proofErr w:type="spellStart"/>
      <w:r w:rsidR="00C07B03" w:rsidRPr="00C07B03">
        <w:rPr>
          <w:rFonts w:ascii="Arial" w:hAnsi="Arial" w:cs="Arial"/>
          <w:sz w:val="16"/>
          <w:szCs w:val="16"/>
        </w:rPr>
        <w:t>Цивил</w:t>
      </w:r>
      <w:proofErr w:type="spellEnd"/>
      <w:r w:rsidR="00C07B03" w:rsidRPr="00C07B03">
        <w:rPr>
          <w:rFonts w:ascii="Arial" w:hAnsi="Arial" w:cs="Arial"/>
          <w:sz w:val="16"/>
          <w:szCs w:val="16"/>
        </w:rPr>
        <w:t xml:space="preserve"> Индастриал, населенный пункт </w:t>
      </w:r>
      <w:proofErr w:type="spellStart"/>
      <w:r w:rsidR="00C07B03" w:rsidRPr="00C07B03">
        <w:rPr>
          <w:rFonts w:ascii="Arial" w:hAnsi="Arial" w:cs="Arial"/>
          <w:sz w:val="16"/>
          <w:szCs w:val="16"/>
        </w:rPr>
        <w:t>Пуген</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Цюай</w:t>
      </w:r>
      <w:proofErr w:type="spellEnd"/>
      <w:r w:rsidR="00C07B03" w:rsidRPr="00C07B03">
        <w:rPr>
          <w:rFonts w:ascii="Arial" w:hAnsi="Arial" w:cs="Arial"/>
          <w:sz w:val="16"/>
          <w:szCs w:val="16"/>
        </w:rPr>
        <w:t xml:space="preserve">, г. </w:t>
      </w:r>
      <w:proofErr w:type="spellStart"/>
      <w:r w:rsidR="00C07B03" w:rsidRPr="00C07B03">
        <w:rPr>
          <w:rFonts w:ascii="Arial" w:hAnsi="Arial" w:cs="Arial"/>
          <w:sz w:val="16"/>
          <w:szCs w:val="16"/>
        </w:rPr>
        <w:t>Нингбо</w:t>
      </w:r>
      <w:proofErr w:type="spellEnd"/>
      <w:r w:rsidR="00C07B03" w:rsidRPr="00C07B03">
        <w:rPr>
          <w:rFonts w:ascii="Arial" w:hAnsi="Arial" w:cs="Arial"/>
          <w:sz w:val="16"/>
          <w:szCs w:val="16"/>
        </w:rPr>
        <w:t>, Китай; «</w:t>
      </w:r>
      <w:proofErr w:type="spellStart"/>
      <w:r w:rsidR="00C07B03" w:rsidRPr="00C07B03">
        <w:rPr>
          <w:rFonts w:ascii="Arial" w:hAnsi="Arial" w:cs="Arial"/>
          <w:sz w:val="16"/>
          <w:szCs w:val="16"/>
        </w:rPr>
        <w:t>Zheijiang</w:t>
      </w:r>
      <w:proofErr w:type="spellEnd"/>
      <w:r w:rsidR="00C07B03" w:rsidRPr="00C07B03">
        <w:rPr>
          <w:rFonts w:ascii="Arial" w:hAnsi="Arial" w:cs="Arial"/>
          <w:sz w:val="16"/>
          <w:szCs w:val="16"/>
        </w:rPr>
        <w:t xml:space="preserve"> MEKA </w:t>
      </w:r>
      <w:proofErr w:type="spellStart"/>
      <w:r w:rsidR="00C07B03" w:rsidRPr="00C07B03">
        <w:rPr>
          <w:rFonts w:ascii="Arial" w:hAnsi="Arial" w:cs="Arial"/>
          <w:sz w:val="16"/>
          <w:szCs w:val="16"/>
        </w:rPr>
        <w:t>Electric</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Co</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Ltd</w:t>
      </w:r>
      <w:proofErr w:type="spellEnd"/>
      <w:r w:rsidR="00C07B03" w:rsidRPr="00C07B03">
        <w:rPr>
          <w:rFonts w:ascii="Arial" w:hAnsi="Arial" w:cs="Arial"/>
          <w:sz w:val="16"/>
          <w:szCs w:val="16"/>
        </w:rPr>
        <w:t xml:space="preserve">» No.8 </w:t>
      </w:r>
      <w:proofErr w:type="spellStart"/>
      <w:r w:rsidR="00C07B03" w:rsidRPr="00C07B03">
        <w:rPr>
          <w:rFonts w:ascii="Arial" w:hAnsi="Arial" w:cs="Arial"/>
          <w:sz w:val="16"/>
          <w:szCs w:val="16"/>
        </w:rPr>
        <w:t>Canghai</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Road</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Lihai</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Town</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Binhai</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New</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City</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Shaoxing</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Zheijiang</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Province</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China</w:t>
      </w:r>
      <w:proofErr w:type="spellEnd"/>
      <w:r w:rsidR="00C07B03" w:rsidRPr="00C07B03">
        <w:rPr>
          <w:rFonts w:ascii="Arial" w:hAnsi="Arial" w:cs="Arial"/>
          <w:sz w:val="16"/>
          <w:szCs w:val="16"/>
        </w:rPr>
        <w:t>/«</w:t>
      </w:r>
      <w:proofErr w:type="spellStart"/>
      <w:r w:rsidR="00C07B03" w:rsidRPr="00C07B03">
        <w:rPr>
          <w:rFonts w:ascii="Arial" w:hAnsi="Arial" w:cs="Arial"/>
          <w:sz w:val="16"/>
          <w:szCs w:val="16"/>
        </w:rPr>
        <w:t>Чжецзян</w:t>
      </w:r>
      <w:proofErr w:type="spellEnd"/>
      <w:r w:rsidR="00C07B03" w:rsidRPr="00C07B03">
        <w:rPr>
          <w:rFonts w:ascii="Arial" w:hAnsi="Arial" w:cs="Arial"/>
          <w:sz w:val="16"/>
          <w:szCs w:val="16"/>
        </w:rPr>
        <w:t xml:space="preserve"> МЕКА Электрик Ко., Лтд» №8 </w:t>
      </w:r>
      <w:proofErr w:type="spellStart"/>
      <w:r w:rsidR="00C07B03" w:rsidRPr="00C07B03">
        <w:rPr>
          <w:rFonts w:ascii="Arial" w:hAnsi="Arial" w:cs="Arial"/>
          <w:sz w:val="16"/>
          <w:szCs w:val="16"/>
        </w:rPr>
        <w:t>Цанхай</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Роад</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Лихай</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Таун</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Бинхай</w:t>
      </w:r>
      <w:proofErr w:type="spellEnd"/>
      <w:r w:rsidR="00C07B03" w:rsidRPr="00C07B03">
        <w:rPr>
          <w:rFonts w:ascii="Arial" w:hAnsi="Arial" w:cs="Arial"/>
          <w:sz w:val="16"/>
          <w:szCs w:val="16"/>
        </w:rPr>
        <w:t xml:space="preserve"> Нью Сити, </w:t>
      </w:r>
      <w:proofErr w:type="spellStart"/>
      <w:r w:rsidR="00C07B03" w:rsidRPr="00C07B03">
        <w:rPr>
          <w:rFonts w:ascii="Arial" w:hAnsi="Arial" w:cs="Arial"/>
          <w:sz w:val="16"/>
          <w:szCs w:val="16"/>
        </w:rPr>
        <w:t>Шаосин</w:t>
      </w:r>
      <w:proofErr w:type="spellEnd"/>
      <w:r w:rsidR="00C07B03" w:rsidRPr="00C07B03">
        <w:rPr>
          <w:rFonts w:ascii="Arial" w:hAnsi="Arial" w:cs="Arial"/>
          <w:sz w:val="16"/>
          <w:szCs w:val="16"/>
        </w:rPr>
        <w:t xml:space="preserve">, провинция </w:t>
      </w:r>
      <w:proofErr w:type="spellStart"/>
      <w:r w:rsidR="00C07B03" w:rsidRPr="00C07B03">
        <w:rPr>
          <w:rFonts w:ascii="Arial" w:hAnsi="Arial" w:cs="Arial"/>
          <w:sz w:val="16"/>
          <w:szCs w:val="16"/>
        </w:rPr>
        <w:t>Чжецзян</w:t>
      </w:r>
      <w:proofErr w:type="spellEnd"/>
      <w:r w:rsidR="00C07B03" w:rsidRPr="00C07B03">
        <w:rPr>
          <w:rFonts w:ascii="Arial" w:hAnsi="Arial" w:cs="Arial"/>
          <w:sz w:val="16"/>
          <w:szCs w:val="16"/>
        </w:rPr>
        <w:t xml:space="preserve">, Китай. Индастриал, населенный пункт </w:t>
      </w:r>
      <w:proofErr w:type="spellStart"/>
      <w:r w:rsidR="00C07B03" w:rsidRPr="00C07B03">
        <w:rPr>
          <w:rFonts w:ascii="Arial" w:hAnsi="Arial" w:cs="Arial"/>
          <w:sz w:val="16"/>
          <w:szCs w:val="16"/>
        </w:rPr>
        <w:t>Пуген</w:t>
      </w:r>
      <w:proofErr w:type="spellEnd"/>
      <w:r w:rsidR="00C07B03" w:rsidRPr="00C07B03">
        <w:rPr>
          <w:rFonts w:ascii="Arial" w:hAnsi="Arial" w:cs="Arial"/>
          <w:sz w:val="16"/>
          <w:szCs w:val="16"/>
        </w:rPr>
        <w:t xml:space="preserve">, </w:t>
      </w:r>
      <w:proofErr w:type="spellStart"/>
      <w:r w:rsidR="00C07B03" w:rsidRPr="00C07B03">
        <w:rPr>
          <w:rFonts w:ascii="Arial" w:hAnsi="Arial" w:cs="Arial"/>
          <w:sz w:val="16"/>
          <w:szCs w:val="16"/>
        </w:rPr>
        <w:t>Цюай</w:t>
      </w:r>
      <w:proofErr w:type="spellEnd"/>
      <w:r w:rsidR="00C07B03" w:rsidRPr="00C07B03">
        <w:rPr>
          <w:rFonts w:ascii="Arial" w:hAnsi="Arial" w:cs="Arial"/>
          <w:sz w:val="16"/>
          <w:szCs w:val="16"/>
        </w:rPr>
        <w:t xml:space="preserve">, г. </w:t>
      </w:r>
      <w:proofErr w:type="spellStart"/>
      <w:r w:rsidR="00C07B03" w:rsidRPr="00C07B03">
        <w:rPr>
          <w:rFonts w:ascii="Arial" w:hAnsi="Arial" w:cs="Arial"/>
          <w:sz w:val="16"/>
          <w:szCs w:val="16"/>
        </w:rPr>
        <w:t>Нингбо</w:t>
      </w:r>
      <w:proofErr w:type="spellEnd"/>
      <w:r w:rsidR="00C07B03" w:rsidRPr="00C07B03">
        <w:rPr>
          <w:rFonts w:ascii="Arial" w:hAnsi="Arial" w:cs="Arial"/>
          <w:sz w:val="16"/>
          <w:szCs w:val="16"/>
        </w:rPr>
        <w:t>, Китай. Импортер: ООО «СИЛА СВЕТА» Россия, 117405, г. Москва, ул. Дорожная, д. 48, тел. +7(499)394-69-26. Уполномоченный представитель в РФ: ООО «ФЕРОН». 129110, Россия, Москва, улица Гиляровского, дом 65, строение 1, этаж 5, помещение XVI, комната 41. Телефон: +7 (499) 394-10-52</w:t>
      </w:r>
      <w:r w:rsidR="00C07B03" w:rsidRPr="00154A70">
        <w:rPr>
          <w:rFonts w:ascii="Arial" w:hAnsi="Arial" w:cs="Arial"/>
          <w:sz w:val="16"/>
          <w:szCs w:val="16"/>
        </w:rPr>
        <w:t>.</w:t>
      </w:r>
    </w:p>
    <w:p w:rsidR="00F827F3" w:rsidRPr="002671A3" w:rsidRDefault="00F827F3" w:rsidP="00F827F3">
      <w:pPr>
        <w:pStyle w:val="a4"/>
        <w:suppressAutoHyphens/>
        <w:spacing w:after="0" w:line="240" w:lineRule="auto"/>
        <w:ind w:left="0"/>
        <w:contextualSpacing w:val="0"/>
        <w:jc w:val="both"/>
        <w:rPr>
          <w:rFonts w:ascii="Arial" w:hAnsi="Arial" w:cs="Arial"/>
          <w:sz w:val="16"/>
          <w:szCs w:val="16"/>
        </w:rPr>
      </w:pPr>
      <w:r w:rsidRPr="004C127F">
        <w:rPr>
          <w:rFonts w:ascii="Arial" w:hAnsi="Arial" w:cs="Arial"/>
          <w:sz w:val="16"/>
          <w:szCs w:val="16"/>
        </w:rPr>
        <w:t>Информация об изготовителе нанесена на индивидуальную упаковку. Дата изготовления нанесена на корпус светильника в формате ММ.ГГГГ, где ММ – месяц изготовления, ГГГГ – год изготовления.</w:t>
      </w:r>
    </w:p>
    <w:p w:rsidR="00F827F3" w:rsidRPr="00CB5CAC" w:rsidRDefault="00F827F3" w:rsidP="00F827F3">
      <w:pPr>
        <w:pStyle w:val="a4"/>
        <w:numPr>
          <w:ilvl w:val="0"/>
          <w:numId w:val="21"/>
        </w:numPr>
        <w:tabs>
          <w:tab w:val="left" w:pos="357"/>
        </w:tabs>
        <w:suppressAutoHyphens/>
        <w:spacing w:after="0"/>
        <w:contextualSpacing w:val="0"/>
        <w:jc w:val="both"/>
        <w:rPr>
          <w:rFonts w:ascii="Arial" w:hAnsi="Arial" w:cs="Arial"/>
          <w:b/>
          <w:sz w:val="16"/>
          <w:szCs w:val="16"/>
        </w:rPr>
      </w:pPr>
      <w:r w:rsidRPr="00CB5CAC">
        <w:rPr>
          <w:rFonts w:ascii="Arial" w:hAnsi="Arial" w:cs="Arial"/>
          <w:b/>
          <w:sz w:val="16"/>
          <w:szCs w:val="16"/>
        </w:rPr>
        <w:t>Гарантийные обязательства</w:t>
      </w:r>
    </w:p>
    <w:p w:rsidR="00F827F3" w:rsidRPr="002671A3" w:rsidRDefault="00F827F3" w:rsidP="00F827F3">
      <w:pPr>
        <w:pStyle w:val="a4"/>
        <w:numPr>
          <w:ilvl w:val="0"/>
          <w:numId w:val="18"/>
        </w:numPr>
        <w:suppressAutoHyphens/>
        <w:spacing w:after="0" w:line="240" w:lineRule="auto"/>
        <w:ind w:left="357" w:hanging="357"/>
        <w:jc w:val="both"/>
        <w:rPr>
          <w:rFonts w:ascii="Arial" w:hAnsi="Arial" w:cs="Arial"/>
          <w:sz w:val="16"/>
          <w:szCs w:val="16"/>
        </w:rPr>
      </w:pPr>
      <w:bookmarkStart w:id="2" w:name="_Hlk23427480"/>
      <w:r w:rsidRPr="002671A3">
        <w:rPr>
          <w:rFonts w:ascii="Arial" w:hAnsi="Arial" w:cs="Arial"/>
          <w:sz w:val="16"/>
          <w:szCs w:val="16"/>
        </w:rPr>
        <w:t>Гарантийный срок на товар составляет 1 год (12 месяцев) со дня продажи. Гарантия предоставляется на качество сборки и работоспособность светильника.</w:t>
      </w:r>
    </w:p>
    <w:p w:rsidR="00F827F3" w:rsidRPr="002671A3" w:rsidRDefault="00F827F3" w:rsidP="00F827F3">
      <w:pPr>
        <w:pStyle w:val="a4"/>
        <w:numPr>
          <w:ilvl w:val="0"/>
          <w:numId w:val="18"/>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F827F3" w:rsidRPr="002671A3" w:rsidRDefault="00F827F3" w:rsidP="00F827F3">
      <w:pPr>
        <w:pStyle w:val="a4"/>
        <w:numPr>
          <w:ilvl w:val="0"/>
          <w:numId w:val="18"/>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F827F3" w:rsidRPr="002671A3" w:rsidRDefault="00F827F3" w:rsidP="00F827F3">
      <w:pPr>
        <w:pStyle w:val="a4"/>
        <w:numPr>
          <w:ilvl w:val="0"/>
          <w:numId w:val="18"/>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2671A3">
        <w:rPr>
          <w:rFonts w:ascii="Arial" w:hAnsi="Arial" w:cs="Arial"/>
          <w:sz w:val="16"/>
          <w:szCs w:val="16"/>
        </w:rPr>
        <w:t>стикерованием</w:t>
      </w:r>
      <w:proofErr w:type="spellEnd"/>
      <w:r w:rsidRPr="002671A3">
        <w:rPr>
          <w:rFonts w:ascii="Arial" w:hAnsi="Arial" w:cs="Arial"/>
          <w:sz w:val="16"/>
          <w:szCs w:val="16"/>
        </w:rPr>
        <w:t xml:space="preserve">. </w:t>
      </w:r>
    </w:p>
    <w:p w:rsidR="00F827F3" w:rsidRPr="002671A3" w:rsidRDefault="00F827F3" w:rsidP="00F827F3">
      <w:pPr>
        <w:pStyle w:val="a4"/>
        <w:numPr>
          <w:ilvl w:val="0"/>
          <w:numId w:val="18"/>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837FCC" w:rsidRPr="00F827F3" w:rsidRDefault="00F827F3" w:rsidP="00F827F3">
      <w:pPr>
        <w:pStyle w:val="a4"/>
        <w:numPr>
          <w:ilvl w:val="0"/>
          <w:numId w:val="18"/>
        </w:numPr>
        <w:suppressAutoHyphens/>
        <w:spacing w:after="0" w:line="240" w:lineRule="auto"/>
        <w:contextualSpacing w:val="0"/>
        <w:jc w:val="both"/>
        <w:rPr>
          <w:rFonts w:ascii="Arial" w:hAnsi="Arial" w:cs="Arial"/>
          <w:sz w:val="16"/>
          <w:szCs w:val="16"/>
        </w:rPr>
      </w:pPr>
      <w:r w:rsidRPr="001B33FD">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bookmarkEnd w:id="2"/>
    </w:p>
    <w:p w:rsidR="00837FCC" w:rsidRPr="00F827F3" w:rsidRDefault="00837FCC" w:rsidP="00F827F3">
      <w:pPr>
        <w:pStyle w:val="a4"/>
        <w:suppressAutoHyphens/>
        <w:spacing w:after="0" w:line="240" w:lineRule="auto"/>
        <w:ind w:left="0"/>
        <w:contextualSpacing w:val="0"/>
        <w:jc w:val="center"/>
        <w:rPr>
          <w:rFonts w:ascii="Arial" w:hAnsi="Arial" w:cs="Arial"/>
          <w:sz w:val="16"/>
          <w:szCs w:val="16"/>
        </w:rPr>
      </w:pPr>
      <w:r w:rsidRPr="00F827F3">
        <w:rPr>
          <w:rFonts w:ascii="Arial" w:hAnsi="Arial" w:cs="Arial"/>
          <w:noProof/>
          <w:sz w:val="16"/>
          <w:szCs w:val="16"/>
        </w:rPr>
        <w:drawing>
          <wp:inline distT="0" distB="0" distL="0" distR="0" wp14:anchorId="6A6600E8" wp14:editId="663DBFFC">
            <wp:extent cx="273050" cy="266065"/>
            <wp:effectExtent l="0" t="0" r="0" b="635"/>
            <wp:docPr id="6" name="Рисунок 1"/>
            <wp:cNvGraphicFramePr/>
            <a:graphic xmlns:a="http://schemas.openxmlformats.org/drawingml/2006/main">
              <a:graphicData uri="http://schemas.openxmlformats.org/drawingml/2006/picture">
                <pic:pic xmlns:pic="http://schemas.openxmlformats.org/drawingml/2006/picture">
                  <pic:nvPicPr>
                    <pic:cNvPr id="6" name="Рисунок 1"/>
                    <pic:cNvPicPr/>
                  </pic:nvPicPr>
                  <pic:blipFill>
                    <a:blip r:embed="rId7" cstate="print"/>
                    <a:srcRect/>
                    <a:stretch>
                      <a:fillRect/>
                    </a:stretch>
                  </pic:blipFill>
                  <pic:spPr bwMode="auto">
                    <a:xfrm>
                      <a:off x="0" y="0"/>
                      <a:ext cx="273050" cy="266065"/>
                    </a:xfrm>
                    <a:prstGeom prst="rect">
                      <a:avLst/>
                    </a:prstGeom>
                    <a:noFill/>
                    <a:ln w="9525">
                      <a:noFill/>
                      <a:miter lim="800000"/>
                      <a:headEnd/>
                      <a:tailEnd/>
                    </a:ln>
                  </pic:spPr>
                </pic:pic>
              </a:graphicData>
            </a:graphic>
          </wp:inline>
        </w:drawing>
      </w:r>
    </w:p>
    <w:sectPr w:rsidR="00837FCC" w:rsidRPr="00F827F3" w:rsidSect="00F827F3">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D2449DB"/>
    <w:multiLevelType w:val="hybridMultilevel"/>
    <w:tmpl w:val="418293BC"/>
    <w:lvl w:ilvl="0" w:tplc="0419000B">
      <w:start w:val="1"/>
      <w:numFmt w:val="bullet"/>
      <w:lvlText w:val=""/>
      <w:lvlJc w:val="left"/>
      <w:pPr>
        <w:ind w:left="106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AE4ABE"/>
    <w:multiLevelType w:val="multilevel"/>
    <w:tmpl w:val="3F96BC02"/>
    <w:lvl w:ilvl="0">
      <w:start w:val="12"/>
      <w:numFmt w:val="decimal"/>
      <w:lvlText w:val="%1."/>
      <w:lvlJc w:val="left"/>
      <w:pPr>
        <w:ind w:left="0" w:firstLine="0"/>
      </w:pPr>
      <w:rPr>
        <w:rFonts w:ascii="Arial" w:eastAsia="Times New Roman" w:hAnsi="Arial" w:cs="Arial" w:hint="default"/>
      </w:rPr>
    </w:lvl>
    <w:lvl w:ilvl="1">
      <w:start w:val="1"/>
      <w:numFmt w:val="decimal"/>
      <w:lvlText w:val="%1.%2"/>
      <w:lvlJc w:val="left"/>
      <w:pPr>
        <w:tabs>
          <w:tab w:val="num" w:pos="792"/>
        </w:tabs>
        <w:ind w:left="792" w:hanging="432"/>
      </w:pPr>
      <w:rPr>
        <w:rFonts w:hint="default"/>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7" w15:restartNumberingAfterBreak="0">
    <w:nsid w:val="3B295270"/>
    <w:multiLevelType w:val="hybridMultilevel"/>
    <w:tmpl w:val="4F6E854E"/>
    <w:lvl w:ilvl="0" w:tplc="5DA4F674">
      <w:start w:val="6"/>
      <w:numFmt w:val="decimal"/>
      <w:lvlText w:val="%1."/>
      <w:lvlJc w:val="left"/>
      <w:pPr>
        <w:tabs>
          <w:tab w:val="num" w:pos="357"/>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CB569A"/>
    <w:multiLevelType w:val="multilevel"/>
    <w:tmpl w:val="43685072"/>
    <w:lvl w:ilvl="0">
      <w:start w:val="7"/>
      <w:numFmt w:val="decimal"/>
      <w:lvlText w:val="%1."/>
      <w:lvlJc w:val="left"/>
      <w:pPr>
        <w:ind w:left="0" w:firstLine="0"/>
      </w:pPr>
      <w:rPr>
        <w:rFonts w:ascii="Arial" w:eastAsia="Times New Roman" w:hAnsi="Arial" w:cs="Arial" w:hint="default"/>
      </w:rPr>
    </w:lvl>
    <w:lvl w:ilvl="1">
      <w:start w:val="1"/>
      <w:numFmt w:val="decimal"/>
      <w:lvlText w:val="%1.%2"/>
      <w:lvlJc w:val="left"/>
      <w:pPr>
        <w:tabs>
          <w:tab w:val="num" w:pos="792"/>
        </w:tabs>
        <w:ind w:left="792" w:hanging="432"/>
      </w:pPr>
      <w:rPr>
        <w:rFonts w:hint="default"/>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352075D"/>
    <w:multiLevelType w:val="hybridMultilevel"/>
    <w:tmpl w:val="CCD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175247"/>
    <w:multiLevelType w:val="multilevel"/>
    <w:tmpl w:val="3B4669CA"/>
    <w:lvl w:ilvl="0">
      <w:start w:val="10"/>
      <w:numFmt w:val="decimal"/>
      <w:lvlText w:val="%1."/>
      <w:lvlJc w:val="left"/>
      <w:pPr>
        <w:tabs>
          <w:tab w:val="num" w:pos="357"/>
        </w:tabs>
        <w:ind w:left="0" w:firstLine="0"/>
      </w:pPr>
      <w:rPr>
        <w:rFonts w:ascii="Arial" w:eastAsia="Times New Roman" w:hAnsi="Arial" w:cs="Arial" w:hint="default"/>
        <w:b/>
      </w:rPr>
    </w:lvl>
    <w:lvl w:ilvl="1">
      <w:start w:val="1"/>
      <w:numFmt w:val="decimal"/>
      <w:lvlText w:val="%1.%2"/>
      <w:lvlJc w:val="left"/>
      <w:pPr>
        <w:tabs>
          <w:tab w:val="num" w:pos="357"/>
        </w:tabs>
        <w:ind w:left="792" w:hanging="432"/>
      </w:pPr>
      <w:rPr>
        <w:rFonts w:hint="default"/>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49A06A9"/>
    <w:multiLevelType w:val="multilevel"/>
    <w:tmpl w:val="3D180BD0"/>
    <w:numStyleLink w:val="8pt"/>
  </w:abstractNum>
  <w:abstractNum w:abstractNumId="17"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6"/>
    <w:lvlOverride w:ilvl="0">
      <w:lvl w:ilvl="0">
        <w:start w:val="1"/>
        <w:numFmt w:val="decimal"/>
        <w:lvlText w:val="%1."/>
        <w:lvlJc w:val="left"/>
        <w:pPr>
          <w:tabs>
            <w:tab w:val="num" w:pos="357"/>
          </w:tabs>
          <w:ind w:left="0" w:firstLine="0"/>
        </w:pPr>
        <w:rPr>
          <w:rFonts w:ascii="Arial" w:eastAsia="Times New Roman" w:hAnsi="Arial" w:cs="Arial" w:hint="default"/>
        </w:rPr>
      </w:lvl>
    </w:lvlOverride>
    <w:lvlOverride w:ilvl="1">
      <w:lvl w:ilvl="1">
        <w:start w:val="1"/>
        <w:numFmt w:val="decimal"/>
        <w:lvlText w:val="%1.%2"/>
        <w:lvlJc w:val="left"/>
        <w:pPr>
          <w:tabs>
            <w:tab w:val="num" w:pos="357"/>
          </w:tabs>
          <w:ind w:left="792" w:hanging="432"/>
        </w:pPr>
        <w:rPr>
          <w:rFonts w:hint="default"/>
          <w:sz w:val="16"/>
          <w:szCs w:val="18"/>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17"/>
  </w:num>
  <w:num w:numId="3">
    <w:abstractNumId w:val="12"/>
  </w:num>
  <w:num w:numId="4">
    <w:abstractNumId w:val="15"/>
  </w:num>
  <w:num w:numId="5">
    <w:abstractNumId w:val="10"/>
  </w:num>
  <w:num w:numId="6">
    <w:abstractNumId w:val="7"/>
  </w:num>
  <w:num w:numId="7">
    <w:abstractNumId w:val="2"/>
  </w:num>
  <w:num w:numId="8">
    <w:abstractNumId w:val="6"/>
  </w:num>
  <w:num w:numId="9">
    <w:abstractNumId w:val="0"/>
  </w:num>
  <w:num w:numId="10">
    <w:abstractNumId w:val="1"/>
  </w:num>
  <w:num w:numId="11">
    <w:abstractNumId w:val="4"/>
  </w:num>
  <w:num w:numId="12">
    <w:abstractNumId w:val="9"/>
  </w:num>
  <w:num w:numId="13">
    <w:abstractNumId w:val="13"/>
  </w:num>
  <w:num w:numId="14">
    <w:abstractNumId w:val="7"/>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6"/>
    <w:lvlOverride w:ilvl="0">
      <w:lvl w:ilvl="0">
        <w:start w:val="1"/>
        <w:numFmt w:val="decimal"/>
        <w:lvlText w:val="%1."/>
        <w:lvlJc w:val="left"/>
        <w:pPr>
          <w:tabs>
            <w:tab w:val="num" w:pos="357"/>
          </w:tabs>
          <w:ind w:left="0" w:firstLine="0"/>
        </w:pPr>
        <w:rPr>
          <w:rFonts w:ascii="Arial" w:eastAsia="Times New Roman" w:hAnsi="Arial" w:cs="Arial" w:hint="default"/>
        </w:rPr>
      </w:lvl>
    </w:lvlOverride>
    <w:lvlOverride w:ilvl="1">
      <w:lvl w:ilvl="1">
        <w:start w:val="1"/>
        <w:numFmt w:val="decimal"/>
        <w:lvlText w:val="%1.%2"/>
        <w:lvlJc w:val="left"/>
        <w:pPr>
          <w:tabs>
            <w:tab w:val="num" w:pos="357"/>
          </w:tabs>
          <w:ind w:left="357" w:firstLine="0"/>
        </w:pPr>
        <w:rPr>
          <w:rFonts w:hint="default"/>
          <w:sz w:val="16"/>
          <w:szCs w:val="18"/>
        </w:rPr>
      </w:lvl>
    </w:lvlOverride>
    <w:lvlOverride w:ilvl="2">
      <w:lvl w:ilvl="2">
        <w:start w:val="1"/>
        <w:numFmt w:val="decimal"/>
        <w:lvlText w:val="%1.%2.%3"/>
        <w:lvlJc w:val="left"/>
        <w:pPr>
          <w:tabs>
            <w:tab w:val="num" w:pos="1440"/>
          </w:tabs>
          <w:ind w:left="714" w:firstLine="0"/>
        </w:pPr>
        <w:rPr>
          <w:rFonts w:hint="default"/>
        </w:rPr>
      </w:lvl>
    </w:lvlOverride>
    <w:lvlOverride w:ilvl="3">
      <w:lvl w:ilvl="3">
        <w:start w:val="1"/>
        <w:numFmt w:val="decimal"/>
        <w:lvlText w:val="%1.%2.%3.%4."/>
        <w:lvlJc w:val="left"/>
        <w:pPr>
          <w:tabs>
            <w:tab w:val="num" w:pos="2160"/>
          </w:tabs>
          <w:ind w:left="1071" w:firstLine="0"/>
        </w:pPr>
        <w:rPr>
          <w:rFonts w:hint="default"/>
        </w:rPr>
      </w:lvl>
    </w:lvlOverride>
    <w:lvlOverride w:ilvl="4">
      <w:lvl w:ilvl="4">
        <w:start w:val="1"/>
        <w:numFmt w:val="decimal"/>
        <w:lvlText w:val="%1.%2.%3.%4.%5."/>
        <w:lvlJc w:val="left"/>
        <w:pPr>
          <w:tabs>
            <w:tab w:val="num" w:pos="2520"/>
          </w:tabs>
          <w:ind w:left="1428" w:firstLine="0"/>
        </w:pPr>
        <w:rPr>
          <w:rFonts w:hint="default"/>
        </w:rPr>
      </w:lvl>
    </w:lvlOverride>
    <w:lvlOverride w:ilvl="5">
      <w:lvl w:ilvl="5">
        <w:start w:val="1"/>
        <w:numFmt w:val="decimal"/>
        <w:lvlText w:val="%1.%2.%3.%4.%5.%6."/>
        <w:lvlJc w:val="left"/>
        <w:pPr>
          <w:tabs>
            <w:tab w:val="num" w:pos="3240"/>
          </w:tabs>
          <w:ind w:left="1785" w:firstLine="0"/>
        </w:pPr>
        <w:rPr>
          <w:rFonts w:hint="default"/>
        </w:rPr>
      </w:lvl>
    </w:lvlOverride>
    <w:lvlOverride w:ilvl="6">
      <w:lvl w:ilvl="6">
        <w:start w:val="1"/>
        <w:numFmt w:val="decimal"/>
        <w:lvlText w:val="%1.%2.%3.%4.%5.%6.%7."/>
        <w:lvlJc w:val="left"/>
        <w:pPr>
          <w:tabs>
            <w:tab w:val="num" w:pos="3600"/>
          </w:tabs>
          <w:ind w:left="2142" w:firstLine="0"/>
        </w:pPr>
        <w:rPr>
          <w:rFonts w:hint="default"/>
        </w:rPr>
      </w:lvl>
    </w:lvlOverride>
    <w:lvlOverride w:ilvl="7">
      <w:lvl w:ilvl="7">
        <w:start w:val="1"/>
        <w:numFmt w:val="decimal"/>
        <w:lvlText w:val="%1.%2.%3.%4.%5.%6.%7.%8."/>
        <w:lvlJc w:val="left"/>
        <w:pPr>
          <w:tabs>
            <w:tab w:val="num" w:pos="4320"/>
          </w:tabs>
          <w:ind w:left="2499" w:firstLine="0"/>
        </w:pPr>
        <w:rPr>
          <w:rFonts w:hint="default"/>
        </w:rPr>
      </w:lvl>
    </w:lvlOverride>
    <w:lvlOverride w:ilvl="8">
      <w:lvl w:ilvl="8">
        <w:start w:val="1"/>
        <w:numFmt w:val="decimal"/>
        <w:lvlText w:val="%1.%2.%3.%4.%5.%6.%7.%8.%9."/>
        <w:lvlJc w:val="left"/>
        <w:pPr>
          <w:tabs>
            <w:tab w:val="num" w:pos="4680"/>
          </w:tabs>
          <w:ind w:left="2856" w:firstLine="0"/>
        </w:pPr>
        <w:rPr>
          <w:rFonts w:hint="default"/>
        </w:rPr>
      </w:lvl>
    </w:lvlOverride>
  </w:num>
  <w:num w:numId="18">
    <w:abstractNumId w:val="11"/>
  </w:num>
  <w:num w:numId="19">
    <w:abstractNumId w:val="8"/>
  </w:num>
  <w:num w:numId="20">
    <w:abstractNumId w:val="14"/>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8D4824"/>
    <w:rsid w:val="00000FC2"/>
    <w:rsid w:val="00022202"/>
    <w:rsid w:val="000240EF"/>
    <w:rsid w:val="00033852"/>
    <w:rsid w:val="00033F56"/>
    <w:rsid w:val="00035BE2"/>
    <w:rsid w:val="00047264"/>
    <w:rsid w:val="000576ED"/>
    <w:rsid w:val="00072C54"/>
    <w:rsid w:val="00097FF5"/>
    <w:rsid w:val="000C7B30"/>
    <w:rsid w:val="000D546E"/>
    <w:rsid w:val="000E04B2"/>
    <w:rsid w:val="00101E1B"/>
    <w:rsid w:val="00113BE8"/>
    <w:rsid w:val="00154A70"/>
    <w:rsid w:val="001601E4"/>
    <w:rsid w:val="001727DB"/>
    <w:rsid w:val="00174A0A"/>
    <w:rsid w:val="00174DBC"/>
    <w:rsid w:val="00176303"/>
    <w:rsid w:val="00186F9D"/>
    <w:rsid w:val="001B6AA6"/>
    <w:rsid w:val="001B76C7"/>
    <w:rsid w:val="001C5CE1"/>
    <w:rsid w:val="001D1268"/>
    <w:rsid w:val="001D3AE3"/>
    <w:rsid w:val="001D7802"/>
    <w:rsid w:val="001F023B"/>
    <w:rsid w:val="001F45E4"/>
    <w:rsid w:val="001F64B7"/>
    <w:rsid w:val="001F6C2F"/>
    <w:rsid w:val="0020232F"/>
    <w:rsid w:val="00282651"/>
    <w:rsid w:val="002831FA"/>
    <w:rsid w:val="002B5790"/>
    <w:rsid w:val="002C0AD3"/>
    <w:rsid w:val="002C2340"/>
    <w:rsid w:val="002F3298"/>
    <w:rsid w:val="002F51EF"/>
    <w:rsid w:val="00305B4F"/>
    <w:rsid w:val="00316497"/>
    <w:rsid w:val="0033594F"/>
    <w:rsid w:val="00340DEF"/>
    <w:rsid w:val="003601E7"/>
    <w:rsid w:val="003A4502"/>
    <w:rsid w:val="003E3D78"/>
    <w:rsid w:val="004037ED"/>
    <w:rsid w:val="004151C1"/>
    <w:rsid w:val="00420C0E"/>
    <w:rsid w:val="00422059"/>
    <w:rsid w:val="00426FFA"/>
    <w:rsid w:val="0043265F"/>
    <w:rsid w:val="004508D6"/>
    <w:rsid w:val="00455208"/>
    <w:rsid w:val="004862CF"/>
    <w:rsid w:val="004A0FA0"/>
    <w:rsid w:val="004C2182"/>
    <w:rsid w:val="004D43A1"/>
    <w:rsid w:val="004D659A"/>
    <w:rsid w:val="004E4037"/>
    <w:rsid w:val="004F19C2"/>
    <w:rsid w:val="004F6F2C"/>
    <w:rsid w:val="005E2A12"/>
    <w:rsid w:val="005F41EB"/>
    <w:rsid w:val="006141A2"/>
    <w:rsid w:val="0069156C"/>
    <w:rsid w:val="006C1FB0"/>
    <w:rsid w:val="006D58BB"/>
    <w:rsid w:val="006F2AC2"/>
    <w:rsid w:val="00701410"/>
    <w:rsid w:val="00737E3A"/>
    <w:rsid w:val="0074059E"/>
    <w:rsid w:val="00746C76"/>
    <w:rsid w:val="00762B08"/>
    <w:rsid w:val="00767B90"/>
    <w:rsid w:val="007A122C"/>
    <w:rsid w:val="007A1859"/>
    <w:rsid w:val="007E6029"/>
    <w:rsid w:val="00807B2E"/>
    <w:rsid w:val="00813CC2"/>
    <w:rsid w:val="00815514"/>
    <w:rsid w:val="00817205"/>
    <w:rsid w:val="00836B94"/>
    <w:rsid w:val="00837FCC"/>
    <w:rsid w:val="00851119"/>
    <w:rsid w:val="00857C5E"/>
    <w:rsid w:val="0086743C"/>
    <w:rsid w:val="00892DCB"/>
    <w:rsid w:val="00895AA8"/>
    <w:rsid w:val="008A7806"/>
    <w:rsid w:val="008B3474"/>
    <w:rsid w:val="008D1DEC"/>
    <w:rsid w:val="008D4824"/>
    <w:rsid w:val="008F6D9B"/>
    <w:rsid w:val="00913892"/>
    <w:rsid w:val="00927CD8"/>
    <w:rsid w:val="009708E9"/>
    <w:rsid w:val="00974AC2"/>
    <w:rsid w:val="0097553A"/>
    <w:rsid w:val="009C13B5"/>
    <w:rsid w:val="009F3CE0"/>
    <w:rsid w:val="00A04606"/>
    <w:rsid w:val="00A23169"/>
    <w:rsid w:val="00A428BF"/>
    <w:rsid w:val="00A51B81"/>
    <w:rsid w:val="00A51D57"/>
    <w:rsid w:val="00AA5B8A"/>
    <w:rsid w:val="00AD0043"/>
    <w:rsid w:val="00AD57BA"/>
    <w:rsid w:val="00AF1F15"/>
    <w:rsid w:val="00B0758B"/>
    <w:rsid w:val="00B07CA5"/>
    <w:rsid w:val="00B142E0"/>
    <w:rsid w:val="00B15B76"/>
    <w:rsid w:val="00B20BD8"/>
    <w:rsid w:val="00B32749"/>
    <w:rsid w:val="00B42911"/>
    <w:rsid w:val="00BC0456"/>
    <w:rsid w:val="00BC1DE9"/>
    <w:rsid w:val="00BC7792"/>
    <w:rsid w:val="00BD4950"/>
    <w:rsid w:val="00BE2C98"/>
    <w:rsid w:val="00C07B03"/>
    <w:rsid w:val="00C10A94"/>
    <w:rsid w:val="00C814BF"/>
    <w:rsid w:val="00CA3738"/>
    <w:rsid w:val="00CB1AFB"/>
    <w:rsid w:val="00CB2FE2"/>
    <w:rsid w:val="00CF10C3"/>
    <w:rsid w:val="00D45BD1"/>
    <w:rsid w:val="00D6699A"/>
    <w:rsid w:val="00D86D6B"/>
    <w:rsid w:val="00D9067B"/>
    <w:rsid w:val="00DA6F0A"/>
    <w:rsid w:val="00DB3C3C"/>
    <w:rsid w:val="00DC09F9"/>
    <w:rsid w:val="00DC5049"/>
    <w:rsid w:val="00DF7E13"/>
    <w:rsid w:val="00E14C36"/>
    <w:rsid w:val="00E663D7"/>
    <w:rsid w:val="00E80407"/>
    <w:rsid w:val="00E96492"/>
    <w:rsid w:val="00EA7903"/>
    <w:rsid w:val="00EB1914"/>
    <w:rsid w:val="00ED20E7"/>
    <w:rsid w:val="00F0468C"/>
    <w:rsid w:val="00F062AB"/>
    <w:rsid w:val="00F27359"/>
    <w:rsid w:val="00F473D9"/>
    <w:rsid w:val="00F57022"/>
    <w:rsid w:val="00F73101"/>
    <w:rsid w:val="00F827F3"/>
    <w:rsid w:val="00F86350"/>
    <w:rsid w:val="00F942E7"/>
    <w:rsid w:val="00FC1C7C"/>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0FC0261-E427-4DFD-9698-5F9697481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semiHidden/>
    <w:rsid w:val="00174DBC"/>
    <w:rPr>
      <w:rFonts w:ascii="Tahoma" w:hAnsi="Tahoma" w:cs="Tahoma"/>
      <w:sz w:val="16"/>
      <w:szCs w:val="16"/>
    </w:rPr>
  </w:style>
  <w:style w:type="paragraph" w:styleId="a4">
    <w:name w:val="List Paragraph"/>
    <w:basedOn w:val="a"/>
    <w:uiPriority w:val="34"/>
    <w:qFormat/>
    <w:rsid w:val="004D659A"/>
    <w:pPr>
      <w:spacing w:after="200" w:line="276" w:lineRule="auto"/>
      <w:ind w:left="720"/>
      <w:contextualSpacing/>
    </w:pPr>
    <w:rPr>
      <w:rFonts w:ascii="Calibri" w:hAnsi="Calibri"/>
      <w:sz w:val="22"/>
      <w:szCs w:val="22"/>
    </w:rPr>
  </w:style>
  <w:style w:type="table" w:styleId="a5">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227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1250</Words>
  <Characters>7129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User</cp:lastModifiedBy>
  <cp:revision>20</cp:revision>
  <cp:lastPrinted>2010-11-26T12:13:00Z</cp:lastPrinted>
  <dcterms:created xsi:type="dcterms:W3CDTF">2015-09-30T10:22:00Z</dcterms:created>
  <dcterms:modified xsi:type="dcterms:W3CDTF">2023-12-15T12:58:00Z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